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7B5E" w14:textId="610505B4" w:rsidR="002A1A78" w:rsidRDefault="002A1A78" w:rsidP="002A1A78">
      <w:pPr>
        <w:jc w:val="center"/>
      </w:pPr>
      <w:r>
        <w:t>Political Science 200</w:t>
      </w:r>
    </w:p>
    <w:p w14:paraId="6357A488" w14:textId="77777777" w:rsidR="002A1A78" w:rsidRDefault="002A1A78" w:rsidP="002A1A78">
      <w:pPr>
        <w:jc w:val="center"/>
      </w:pPr>
      <w:r>
        <w:t>Political Data Analysis</w:t>
      </w:r>
    </w:p>
    <w:p w14:paraId="344FD803" w14:textId="77777777" w:rsidR="002A1A78" w:rsidRDefault="002A1A78" w:rsidP="002A1A78">
      <w:pPr>
        <w:jc w:val="center"/>
      </w:pPr>
      <w:r>
        <w:t>Spring 2022</w:t>
      </w:r>
    </w:p>
    <w:p w14:paraId="761EC66D" w14:textId="77777777" w:rsidR="002A1A78" w:rsidRDefault="002A1A78" w:rsidP="002A1A78">
      <w:pPr>
        <w:jc w:val="center"/>
      </w:pPr>
      <w:r>
        <w:t>R. H. Bruhl</w:t>
      </w:r>
    </w:p>
    <w:p w14:paraId="15AF2D8D" w14:textId="158F37A9" w:rsidR="002A1A78" w:rsidRDefault="002A1A78" w:rsidP="002A1A78">
      <w:pPr>
        <w:jc w:val="center"/>
      </w:pPr>
      <w:r>
        <w:t>CRN 24446, 3SH</w:t>
      </w:r>
    </w:p>
    <w:p w14:paraId="7C7327B3" w14:textId="52B6E0CA" w:rsidR="002A1A78" w:rsidRDefault="002A1A78" w:rsidP="002A1A78">
      <w:pPr>
        <w:jc w:val="center"/>
      </w:pPr>
      <w:r>
        <w:t>TR 2:00-3:15 PM, LCD 001</w:t>
      </w:r>
    </w:p>
    <w:p w14:paraId="68C7080B" w14:textId="77777777" w:rsidR="002A1A78" w:rsidRDefault="002A1A78" w:rsidP="002A1A78">
      <w:pPr>
        <w:jc w:val="center"/>
      </w:pPr>
      <w:r>
        <w:t xml:space="preserve"> rbruhl1@uic.edu</w:t>
      </w:r>
    </w:p>
    <w:p w14:paraId="368C7E51" w14:textId="77777777" w:rsidR="002A1A78" w:rsidRDefault="002A1A78" w:rsidP="002A1A78">
      <w:pPr>
        <w:jc w:val="center"/>
      </w:pPr>
      <w:r>
        <w:t>Office Hours TR 11:00-1:30</w:t>
      </w:r>
    </w:p>
    <w:p w14:paraId="46D6A79E" w14:textId="77777777" w:rsidR="002A1A78" w:rsidRDefault="002A1A78" w:rsidP="002A1A78">
      <w:pPr>
        <w:jc w:val="center"/>
      </w:pPr>
    </w:p>
    <w:p w14:paraId="33E92919" w14:textId="77777777" w:rsidR="002A1A78" w:rsidRDefault="002A1A78" w:rsidP="002A1A78">
      <w:pPr>
        <w:jc w:val="center"/>
      </w:pPr>
      <w:r>
        <w:t>Syllabus</w:t>
      </w:r>
    </w:p>
    <w:p w14:paraId="12DA6F9D" w14:textId="77777777" w:rsidR="002A1A78" w:rsidRDefault="002A1A78" w:rsidP="002A1A78">
      <w:pPr>
        <w:jc w:val="center"/>
      </w:pPr>
    </w:p>
    <w:p w14:paraId="60F8911B" w14:textId="77777777" w:rsidR="002A1A78" w:rsidRDefault="002A1A78" w:rsidP="002A1A78">
      <w:pPr>
        <w:jc w:val="center"/>
        <w:rPr>
          <w:i/>
          <w:iCs/>
        </w:rPr>
      </w:pPr>
      <w:r>
        <w:rPr>
          <w:i/>
          <w:iCs/>
        </w:rPr>
        <w:t>Preamble</w:t>
      </w:r>
    </w:p>
    <w:p w14:paraId="3AE3A60E" w14:textId="77777777" w:rsidR="002A1A78" w:rsidRDefault="002A1A78" w:rsidP="002A1A78">
      <w:pPr>
        <w:jc w:val="center"/>
      </w:pPr>
    </w:p>
    <w:p w14:paraId="4A663A7B" w14:textId="55F02C69" w:rsidR="002A1A78" w:rsidRDefault="002A1A78" w:rsidP="002A1A78">
      <w:r>
        <w:t xml:space="preserve">Although this course is scheduled for on-campus lectures, due to the COVID situation this course will be conducted on-line for the first several weeks of class.  During this period, lectures will be held “synchronously” </w:t>
      </w:r>
      <w:r>
        <w:rPr>
          <w:b/>
          <w:bCs/>
        </w:rPr>
        <w:t xml:space="preserve">using Zoom through Blackboard at the scheduled lecture time of </w:t>
      </w:r>
      <w:r w:rsidR="002921DB">
        <w:rPr>
          <w:b/>
          <w:bCs/>
        </w:rPr>
        <w:t>2:00-3:15</w:t>
      </w:r>
      <w:r>
        <w:rPr>
          <w:b/>
          <w:bCs/>
        </w:rPr>
        <w:t xml:space="preserve"> p.m. on Tuesdays and Thursdays.  </w:t>
      </w:r>
      <w:r>
        <w:t>Written course materials will be published on Blackboard and your assignments are to be similarly submitted through Blackboard.</w:t>
      </w:r>
    </w:p>
    <w:p w14:paraId="4EDE60E4" w14:textId="77777777" w:rsidR="002A1A78" w:rsidRDefault="002A1A78" w:rsidP="002A1A78"/>
    <w:p w14:paraId="4437ED5C" w14:textId="77777777" w:rsidR="002A1A78" w:rsidRDefault="002A1A78" w:rsidP="002A1A78">
      <w:pPr>
        <w:outlineLvl w:val="0"/>
        <w:rPr>
          <w:b/>
        </w:rPr>
      </w:pPr>
      <w:r>
        <w:rPr>
          <w:b/>
        </w:rPr>
        <w:t>Because your participation in this course will be dependent upon remote access to the University, please review the following technical requirements:</w:t>
      </w:r>
    </w:p>
    <w:p w14:paraId="3099B6CB" w14:textId="77777777" w:rsidR="002A1A78" w:rsidRDefault="002A1A78" w:rsidP="002A1A78">
      <w:pPr>
        <w:outlineLvl w:val="0"/>
        <w:rPr>
          <w:b/>
        </w:rPr>
      </w:pPr>
    </w:p>
    <w:p w14:paraId="14065175" w14:textId="77777777" w:rsidR="002A1A78" w:rsidRDefault="002A1A78" w:rsidP="002A1A78">
      <w:pPr>
        <w:pStyle w:val="ListParagraph"/>
        <w:numPr>
          <w:ilvl w:val="0"/>
          <w:numId w:val="19"/>
        </w:numPr>
        <w:ind w:left="360"/>
        <w:outlineLvl w:val="0"/>
        <w:rPr>
          <w:b/>
        </w:rPr>
      </w:pPr>
      <w:r>
        <w:rPr>
          <w:b/>
        </w:rPr>
        <w:t>Students not having at-home access to Blackboard should contact UIC Information Technology Services at https://it.uic.edu/services-support/student-resources.</w:t>
      </w:r>
    </w:p>
    <w:p w14:paraId="516FA276" w14:textId="77777777" w:rsidR="002A1A78" w:rsidRDefault="002A1A78" w:rsidP="002A1A78">
      <w:pPr>
        <w:pStyle w:val="ListParagraph"/>
        <w:spacing w:before="100" w:beforeAutospacing="1" w:after="100" w:afterAutospacing="1"/>
        <w:outlineLvl w:val="3"/>
        <w:rPr>
          <w:b/>
          <w:bCs/>
        </w:rPr>
      </w:pPr>
    </w:p>
    <w:p w14:paraId="42B8621B" w14:textId="77777777" w:rsidR="002A1A78" w:rsidRDefault="002A1A78" w:rsidP="002A1A78">
      <w:pPr>
        <w:pStyle w:val="ListParagraph"/>
        <w:numPr>
          <w:ilvl w:val="0"/>
          <w:numId w:val="19"/>
        </w:numPr>
        <w:spacing w:before="100" w:beforeAutospacing="1" w:after="100" w:afterAutospacing="1"/>
        <w:ind w:left="360"/>
        <w:outlineLvl w:val="3"/>
        <w:rPr>
          <w:b/>
          <w:bCs/>
        </w:rPr>
      </w:pPr>
      <w:r>
        <w:rPr>
          <w:b/>
          <w:bCs/>
        </w:rPr>
        <w:t>Technical, digital literacy, and research skills you are required to have include:</w:t>
      </w:r>
    </w:p>
    <w:p w14:paraId="36988C76" w14:textId="77777777" w:rsidR="002A1A78" w:rsidRDefault="002A1A78" w:rsidP="002A1A78">
      <w:pPr>
        <w:pStyle w:val="ListParagraph"/>
        <w:numPr>
          <w:ilvl w:val="0"/>
          <w:numId w:val="20"/>
        </w:numPr>
        <w:spacing w:before="100" w:beforeAutospacing="1" w:after="100" w:afterAutospacing="1"/>
        <w:ind w:left="720"/>
      </w:pPr>
      <w:r>
        <w:t>Using the eLearning environment in Blackboard.</w:t>
      </w:r>
    </w:p>
    <w:p w14:paraId="15515EDD" w14:textId="77777777" w:rsidR="002A1A78" w:rsidRDefault="002A1A78" w:rsidP="002A1A78">
      <w:pPr>
        <w:pStyle w:val="ListParagraph"/>
        <w:numPr>
          <w:ilvl w:val="0"/>
          <w:numId w:val="20"/>
        </w:numPr>
        <w:spacing w:before="100" w:beforeAutospacing="1" w:after="100" w:afterAutospacing="1"/>
        <w:ind w:left="720"/>
      </w:pPr>
      <w:r>
        <w:rPr>
          <w:color w:val="000000"/>
        </w:rPr>
        <w:t>Emailing your instructor and attaching files to emails using the Inbox.</w:t>
      </w:r>
    </w:p>
    <w:p w14:paraId="6DB10F83" w14:textId="77777777" w:rsidR="002A1A78" w:rsidRDefault="002A1A78" w:rsidP="002A1A78">
      <w:pPr>
        <w:pStyle w:val="ListParagraph"/>
        <w:numPr>
          <w:ilvl w:val="0"/>
          <w:numId w:val="20"/>
        </w:numPr>
        <w:spacing w:before="100" w:beforeAutospacing="1" w:after="100" w:afterAutospacing="1"/>
        <w:ind w:left="720"/>
      </w:pPr>
      <w:r>
        <w:t>Verifying your browser is the most current version and browser privacy settings are correct. See the next section below</w:t>
      </w:r>
    </w:p>
    <w:p w14:paraId="3CACFC84" w14:textId="77777777" w:rsidR="002A1A78" w:rsidRDefault="002A1A78" w:rsidP="002A1A78">
      <w:pPr>
        <w:pStyle w:val="ListParagraph"/>
        <w:numPr>
          <w:ilvl w:val="0"/>
          <w:numId w:val="20"/>
        </w:numPr>
        <w:spacing w:before="100" w:beforeAutospacing="1" w:after="100" w:afterAutospacing="1"/>
        <w:ind w:left="720"/>
      </w:pPr>
      <w:r>
        <w:t>Creating files using MS Word, MS Excel, MS PowerPoint and attaching these files to your assignment submissions.</w:t>
      </w:r>
    </w:p>
    <w:p w14:paraId="53602B65" w14:textId="77777777" w:rsidR="002A1A78" w:rsidRDefault="002A1A78" w:rsidP="002A1A78">
      <w:pPr>
        <w:pStyle w:val="ListParagraph"/>
        <w:numPr>
          <w:ilvl w:val="0"/>
          <w:numId w:val="20"/>
        </w:numPr>
        <w:spacing w:before="100" w:beforeAutospacing="1" w:after="100" w:afterAutospacing="1"/>
        <w:ind w:left="720"/>
      </w:pPr>
      <w:r>
        <w:t>Managing your files. Create a folder for each course you are taking under My Documents on your computer. Create a folder for each week. Save your files often and with Lastname_WeekX-assignmentX.docx. It's recommended that you save several versions to revert back to by adding -v1, -v2 etc. to the end of your filename for example Lastname_Week1-assignment1-v1.docx and Lastname_Week1-assignment1-final.docx.</w:t>
      </w:r>
    </w:p>
    <w:p w14:paraId="2B6D9A8F" w14:textId="77777777" w:rsidR="002A1A78" w:rsidRDefault="002A1A78" w:rsidP="002A1A78">
      <w:pPr>
        <w:pStyle w:val="ListParagraph"/>
        <w:numPr>
          <w:ilvl w:val="0"/>
          <w:numId w:val="20"/>
        </w:numPr>
        <w:spacing w:before="100" w:beforeAutospacing="1" w:after="100" w:afterAutospacing="1"/>
        <w:ind w:left="720"/>
      </w:pPr>
      <w:r>
        <w:t>You may also be asked to use a webcam and upload videos or audio files, use social media to communicate with your peers, or collaborate electronically.</w:t>
      </w:r>
    </w:p>
    <w:p w14:paraId="26CF23C3" w14:textId="77777777" w:rsidR="002A1A78" w:rsidRDefault="002A1A78" w:rsidP="002A1A78">
      <w:pPr>
        <w:pStyle w:val="ListParagraph"/>
        <w:numPr>
          <w:ilvl w:val="0"/>
          <w:numId w:val="20"/>
        </w:numPr>
        <w:spacing w:before="100" w:beforeAutospacing="1" w:after="100" w:afterAutospacing="1"/>
        <w:ind w:left="720"/>
      </w:pPr>
      <w:r>
        <w:t>Uploading MS Word, MS PowerPoint, MS Excel, PDFs in completing assignments.</w:t>
      </w:r>
    </w:p>
    <w:p w14:paraId="739BB213" w14:textId="77777777" w:rsidR="002A1A78" w:rsidRDefault="002A1A78" w:rsidP="002A1A78">
      <w:pPr>
        <w:pStyle w:val="ListParagraph"/>
        <w:numPr>
          <w:ilvl w:val="0"/>
          <w:numId w:val="20"/>
        </w:numPr>
        <w:spacing w:before="100" w:beforeAutospacing="1" w:after="100" w:afterAutospacing="1"/>
        <w:ind w:left="720"/>
      </w:pPr>
      <w:r>
        <w:t>Researching information in the UIC Library or using the databases available through the UIC Library.  Make sure to include citations to avoid plagiarism.</w:t>
      </w:r>
    </w:p>
    <w:p w14:paraId="370B729F" w14:textId="77777777" w:rsidR="002A1A78" w:rsidRDefault="002A1A78" w:rsidP="002A1A78">
      <w:pPr>
        <w:pStyle w:val="ListParagraph"/>
        <w:numPr>
          <w:ilvl w:val="0"/>
          <w:numId w:val="20"/>
        </w:numPr>
        <w:spacing w:before="100" w:beforeAutospacing="1" w:after="100" w:afterAutospacing="1"/>
        <w:ind w:left="720"/>
      </w:pPr>
      <w:r>
        <w:lastRenderedPageBreak/>
        <w:t>Copying and pasting (“</w:t>
      </w:r>
      <w:proofErr w:type="spellStart"/>
      <w:r>
        <w:t>Control+C</w:t>
      </w:r>
      <w:proofErr w:type="spellEnd"/>
      <w:r>
        <w:t>” for copying and “</w:t>
      </w:r>
      <w:proofErr w:type="spellStart"/>
      <w:r>
        <w:t>Control+V</w:t>
      </w:r>
      <w:proofErr w:type="spellEnd"/>
      <w:r>
        <w:t>” for pasting on a PC, “</w:t>
      </w:r>
      <w:proofErr w:type="spellStart"/>
      <w:r>
        <w:t>Command+C</w:t>
      </w:r>
      <w:proofErr w:type="spellEnd"/>
      <w:r>
        <w:t>” for copying and “</w:t>
      </w:r>
      <w:proofErr w:type="spellStart"/>
      <w:r>
        <w:t>Command+V</w:t>
      </w:r>
      <w:proofErr w:type="spellEnd"/>
      <w:r>
        <w:t>” for pasting on a Mac) into a MS Word document or PowerPoint file.</w:t>
      </w:r>
    </w:p>
    <w:p w14:paraId="4D391102" w14:textId="77777777" w:rsidR="002A1A78" w:rsidRDefault="002A1A78" w:rsidP="002A1A78">
      <w:pPr>
        <w:pStyle w:val="ListParagraph"/>
        <w:numPr>
          <w:ilvl w:val="0"/>
          <w:numId w:val="20"/>
        </w:numPr>
        <w:spacing w:before="100" w:beforeAutospacing="1" w:after="100" w:afterAutospacing="1"/>
        <w:ind w:left="720"/>
      </w:pPr>
      <w:r>
        <w:t>Downloading and installing software and applications.</w:t>
      </w:r>
    </w:p>
    <w:p w14:paraId="214E4C00" w14:textId="77777777" w:rsidR="002A1A78" w:rsidRDefault="002A1A78" w:rsidP="002A1A78">
      <w:pPr>
        <w:pStyle w:val="ListParagraph"/>
        <w:spacing w:before="100" w:beforeAutospacing="1" w:after="100" w:afterAutospacing="1"/>
        <w:ind w:left="360"/>
        <w:outlineLvl w:val="4"/>
        <w:rPr>
          <w:b/>
          <w:bCs/>
        </w:rPr>
      </w:pPr>
    </w:p>
    <w:p w14:paraId="53C66069" w14:textId="77777777" w:rsidR="002A1A78" w:rsidRDefault="002A1A78" w:rsidP="002A1A78">
      <w:pPr>
        <w:pStyle w:val="ListParagraph"/>
        <w:numPr>
          <w:ilvl w:val="0"/>
          <w:numId w:val="21"/>
        </w:numPr>
        <w:spacing w:before="100" w:beforeAutospacing="1" w:after="100" w:afterAutospacing="1"/>
        <w:ind w:left="360"/>
        <w:outlineLvl w:val="4"/>
        <w:rPr>
          <w:b/>
          <w:bCs/>
        </w:rPr>
      </w:pPr>
      <w:r>
        <w:rPr>
          <w:b/>
          <w:bCs/>
        </w:rPr>
        <w:t>Blackboard Supported Browsers</w:t>
      </w:r>
    </w:p>
    <w:p w14:paraId="7C6D6FC3" w14:textId="77777777" w:rsidR="002A1A78" w:rsidRDefault="002A1A78" w:rsidP="002A1A78">
      <w:pPr>
        <w:ind w:left="450"/>
      </w:pPr>
      <w:r>
        <w:t>Blackboard can be accessed on Mac, Windows, Linux, and mobile device operating systems iOS and Android. Download the free Blackboard App for use on your mobile device. Blackboard recommends using the newest version of the following browsers and applications:</w:t>
      </w:r>
    </w:p>
    <w:p w14:paraId="0D6580F5" w14:textId="77777777" w:rsidR="002A1A78" w:rsidRDefault="002A1A78" w:rsidP="002A1A78">
      <w:pPr>
        <w:pStyle w:val="ListParagraph"/>
        <w:numPr>
          <w:ilvl w:val="0"/>
          <w:numId w:val="22"/>
        </w:numPr>
        <w:ind w:left="1080"/>
      </w:pPr>
      <w:r>
        <w:t>Chrome;</w:t>
      </w:r>
    </w:p>
    <w:p w14:paraId="0A10E6E3" w14:textId="77777777" w:rsidR="002A1A78" w:rsidRDefault="002A1A78" w:rsidP="002A1A78">
      <w:pPr>
        <w:pStyle w:val="ListParagraph"/>
        <w:numPr>
          <w:ilvl w:val="0"/>
          <w:numId w:val="22"/>
        </w:numPr>
        <w:ind w:left="1080"/>
      </w:pPr>
      <w:r>
        <w:t>Firefox; or</w:t>
      </w:r>
    </w:p>
    <w:p w14:paraId="45764890" w14:textId="77777777" w:rsidR="002A1A78" w:rsidRDefault="002A1A78" w:rsidP="002A1A78">
      <w:pPr>
        <w:pStyle w:val="ListParagraph"/>
        <w:numPr>
          <w:ilvl w:val="0"/>
          <w:numId w:val="22"/>
        </w:numPr>
        <w:ind w:left="1080"/>
      </w:pPr>
      <w:r>
        <w:t>Safari</w:t>
      </w:r>
    </w:p>
    <w:p w14:paraId="65CA9BB2" w14:textId="77777777" w:rsidR="002A1A78" w:rsidRDefault="002A1A78" w:rsidP="002A1A78">
      <w:pPr>
        <w:pStyle w:val="ListParagraph"/>
        <w:ind w:left="450"/>
      </w:pPr>
    </w:p>
    <w:p w14:paraId="28C3DE45" w14:textId="77777777" w:rsidR="002A1A78" w:rsidRDefault="002A1A78" w:rsidP="002A1A78">
      <w:pPr>
        <w:pStyle w:val="ListParagraph"/>
        <w:ind w:left="450"/>
        <w:rPr>
          <w:b/>
          <w:bCs/>
        </w:rPr>
      </w:pPr>
      <w:r>
        <w:rPr>
          <w:b/>
          <w:bCs/>
        </w:rPr>
        <w:t xml:space="preserve">Please note that when uploading assignments to Blackboard, those assignments must be submitted as Word or pdf documents.  Apple formatted documents cannot be viewed on Blackboard and need to be converted to Word or pdf formats.  </w:t>
      </w:r>
    </w:p>
    <w:p w14:paraId="7D32D867" w14:textId="77777777" w:rsidR="002A1A78" w:rsidRDefault="002A1A78" w:rsidP="002A1A78">
      <w:pPr>
        <w:pStyle w:val="ListParagraph"/>
        <w:ind w:left="450"/>
      </w:pPr>
    </w:p>
    <w:p w14:paraId="22A4D15E" w14:textId="77777777" w:rsidR="002A1A78" w:rsidRDefault="002A1A78" w:rsidP="002A1A78">
      <w:pPr>
        <w:pStyle w:val="ListParagraph"/>
        <w:numPr>
          <w:ilvl w:val="0"/>
          <w:numId w:val="21"/>
        </w:numPr>
        <w:ind w:left="360"/>
        <w:rPr>
          <w:b/>
          <w:bCs/>
        </w:rPr>
      </w:pPr>
      <w:r>
        <w:rPr>
          <w:b/>
          <w:bCs/>
        </w:rPr>
        <w:t>Make sure your browser is current with regard to the UIC computing and internet environment.  This can be checked at https://media-as.academicpartnerships.com/apoc/browser_check.html.</w:t>
      </w:r>
    </w:p>
    <w:p w14:paraId="2800D6FF" w14:textId="77777777" w:rsidR="002A1A78" w:rsidRDefault="002A1A78" w:rsidP="002A1A78">
      <w:pPr>
        <w:pStyle w:val="ListParagraph"/>
        <w:ind w:left="360"/>
        <w:rPr>
          <w:b/>
          <w:bCs/>
        </w:rPr>
      </w:pPr>
    </w:p>
    <w:p w14:paraId="4344B1EE" w14:textId="77777777" w:rsidR="002A1A78" w:rsidRDefault="002A1A78" w:rsidP="002A1A78">
      <w:pPr>
        <w:pStyle w:val="ListParagraph"/>
        <w:numPr>
          <w:ilvl w:val="0"/>
          <w:numId w:val="21"/>
        </w:numPr>
        <w:ind w:left="360"/>
        <w:rPr>
          <w:b/>
          <w:bCs/>
        </w:rPr>
      </w:pPr>
      <w:r>
        <w:rPr>
          <w:b/>
          <w:bCs/>
        </w:rPr>
        <w:t xml:space="preserve">Students not having the required technical skills should contact </w:t>
      </w:r>
      <w:r>
        <w:rPr>
          <w:b/>
        </w:rPr>
        <w:t>UIC Information Technology Services at UIC Information Technology Services at https://it.uic.edu/services-support/student-resources.</w:t>
      </w:r>
    </w:p>
    <w:p w14:paraId="3D6AC144" w14:textId="77777777" w:rsidR="002A1A78" w:rsidRDefault="002A1A78" w:rsidP="002A1A78">
      <w:pPr>
        <w:pStyle w:val="ListParagraph"/>
        <w:ind w:left="360"/>
        <w:rPr>
          <w:b/>
          <w:bCs/>
        </w:rPr>
      </w:pPr>
    </w:p>
    <w:p w14:paraId="2924BB6E" w14:textId="65C529E1" w:rsidR="002A1A78" w:rsidRDefault="002A1A78" w:rsidP="007F54AD">
      <w:pPr>
        <w:pStyle w:val="ListParagraph"/>
        <w:numPr>
          <w:ilvl w:val="0"/>
          <w:numId w:val="21"/>
        </w:numPr>
        <w:ind w:left="360"/>
        <w:rPr>
          <w:rStyle w:val="Hyperlink"/>
          <w:i/>
          <w:iCs/>
          <w:color w:val="000000"/>
        </w:rPr>
      </w:pPr>
      <w:r>
        <w:rPr>
          <w:b/>
          <w:bCs/>
        </w:rPr>
        <w:t>Students not having the required library and research skills should contact the University Library at https://library.uic.edu.</w:t>
      </w:r>
    </w:p>
    <w:p w14:paraId="01372350" w14:textId="77777777" w:rsidR="002A1A78" w:rsidRDefault="002A1A78" w:rsidP="002A1A78">
      <w:pPr>
        <w:jc w:val="center"/>
        <w:rPr>
          <w:rStyle w:val="Hyperlink"/>
          <w:i/>
          <w:iCs/>
          <w:color w:val="000000"/>
        </w:rPr>
      </w:pPr>
    </w:p>
    <w:p w14:paraId="1B6D30CE" w14:textId="1A44AEF3" w:rsidR="00346250" w:rsidRPr="00346250" w:rsidRDefault="00346250" w:rsidP="00346250">
      <w:pPr>
        <w:jc w:val="center"/>
        <w:rPr>
          <w:i/>
          <w:iCs/>
        </w:rPr>
      </w:pPr>
      <w:r w:rsidRPr="00346250">
        <w:rPr>
          <w:i/>
          <w:iCs/>
        </w:rPr>
        <w:t>Course Description</w:t>
      </w:r>
    </w:p>
    <w:p w14:paraId="6733A3B0" w14:textId="77777777" w:rsidR="00346250" w:rsidRDefault="00346250" w:rsidP="005C2513"/>
    <w:p w14:paraId="2C8CB953" w14:textId="4DB8808D" w:rsidR="00803F09" w:rsidRDefault="002D0084" w:rsidP="00803F09">
      <w:r w:rsidRPr="00A229DD">
        <w:rPr>
          <w:i/>
          <w:u w:val="single"/>
        </w:rPr>
        <w:t>Course</w:t>
      </w:r>
      <w:r w:rsidR="00A229DD" w:rsidRPr="00A229DD">
        <w:rPr>
          <w:i/>
          <w:u w:val="single"/>
        </w:rPr>
        <w:t xml:space="preserve"> Objectives</w:t>
      </w:r>
      <w:r w:rsidR="00A229DD">
        <w:rPr>
          <w:iCs/>
        </w:rPr>
        <w:t xml:space="preserve">   </w:t>
      </w:r>
      <w:r w:rsidR="00750DE2" w:rsidRPr="00A229DD">
        <w:rPr>
          <w:iCs/>
        </w:rPr>
        <w:t>The</w:t>
      </w:r>
      <w:r w:rsidR="00750DE2">
        <w:t xml:space="preserve"> </w:t>
      </w:r>
      <w:r>
        <w:t xml:space="preserve">purpose of this </w:t>
      </w:r>
      <w:r w:rsidR="00750DE2">
        <w:t xml:space="preserve">course is to </w:t>
      </w:r>
      <w:r w:rsidR="00681020">
        <w:t xml:space="preserve">provide the political science student an opportunity to learn the methods of political science by </w:t>
      </w:r>
      <w:r w:rsidR="00A101BF">
        <w:t xml:space="preserve">experiencing </w:t>
      </w:r>
      <w:r w:rsidR="00681020">
        <w:t>primary research projects</w:t>
      </w:r>
      <w:r w:rsidR="00E05BDB">
        <w:t xml:space="preserve"> using the methods most frequently employed by </w:t>
      </w:r>
      <w:r w:rsidR="00030CC5">
        <w:t>political scientists.</w:t>
      </w:r>
      <w:r w:rsidR="005E0EE4">
        <w:t xml:space="preserve">  These methodologies include:</w:t>
      </w:r>
    </w:p>
    <w:p w14:paraId="2DAE6F7C" w14:textId="77777777" w:rsidR="00803F09" w:rsidRDefault="00803F09" w:rsidP="00803F09"/>
    <w:p w14:paraId="17F7A2B8" w14:textId="76E98697" w:rsidR="00803F09" w:rsidRDefault="00681020" w:rsidP="005E0EE4">
      <w:pPr>
        <w:pStyle w:val="ListParagraph"/>
        <w:numPr>
          <w:ilvl w:val="0"/>
          <w:numId w:val="18"/>
        </w:numPr>
      </w:pPr>
      <w:r>
        <w:t>Ethnograph</w:t>
      </w:r>
      <w:r w:rsidR="005E0EE4">
        <w:t>ic analysis;</w:t>
      </w:r>
    </w:p>
    <w:p w14:paraId="122A28F0" w14:textId="0634E4DB" w:rsidR="00803F09" w:rsidRDefault="00803F09" w:rsidP="005E0EE4">
      <w:pPr>
        <w:pStyle w:val="ListParagraph"/>
        <w:numPr>
          <w:ilvl w:val="0"/>
          <w:numId w:val="18"/>
        </w:numPr>
      </w:pPr>
      <w:r>
        <w:t xml:space="preserve">Open-ended </w:t>
      </w:r>
      <w:r w:rsidR="00681020">
        <w:t>survey</w:t>
      </w:r>
      <w:r w:rsidR="005E0EE4">
        <w:t>ing</w:t>
      </w:r>
      <w:r>
        <w:t>;</w:t>
      </w:r>
    </w:p>
    <w:p w14:paraId="76714C96" w14:textId="0D77F953" w:rsidR="00803F09" w:rsidRDefault="00803F09" w:rsidP="005E0EE4">
      <w:pPr>
        <w:pStyle w:val="ListParagraph"/>
        <w:numPr>
          <w:ilvl w:val="0"/>
          <w:numId w:val="18"/>
        </w:numPr>
      </w:pPr>
      <w:r>
        <w:t xml:space="preserve">Closed-ended </w:t>
      </w:r>
      <w:r w:rsidR="00681020">
        <w:t>survey</w:t>
      </w:r>
      <w:r w:rsidR="005E0EE4">
        <w:t>ing</w:t>
      </w:r>
      <w:r>
        <w:t>;</w:t>
      </w:r>
    </w:p>
    <w:p w14:paraId="739408AE" w14:textId="77777777" w:rsidR="00803F09" w:rsidRDefault="00681020" w:rsidP="005E0EE4">
      <w:pPr>
        <w:pStyle w:val="ListParagraph"/>
        <w:numPr>
          <w:ilvl w:val="0"/>
          <w:numId w:val="18"/>
        </w:numPr>
      </w:pPr>
      <w:r>
        <w:t>Direct behavioral observation</w:t>
      </w:r>
      <w:r w:rsidR="00803F09">
        <w:t>;</w:t>
      </w:r>
    </w:p>
    <w:p w14:paraId="111DF486" w14:textId="77777777" w:rsidR="00803F09" w:rsidRDefault="00681020" w:rsidP="005E0EE4">
      <w:pPr>
        <w:pStyle w:val="ListParagraph"/>
        <w:numPr>
          <w:ilvl w:val="0"/>
          <w:numId w:val="18"/>
        </w:numPr>
      </w:pPr>
      <w:r>
        <w:t>Historical analysis</w:t>
      </w:r>
      <w:r w:rsidR="00803F09">
        <w:t>;</w:t>
      </w:r>
    </w:p>
    <w:p w14:paraId="453A6F27" w14:textId="77777777" w:rsidR="00803F09" w:rsidRDefault="00E05BDB" w:rsidP="005E0EE4">
      <w:pPr>
        <w:pStyle w:val="ListParagraph"/>
        <w:numPr>
          <w:ilvl w:val="0"/>
          <w:numId w:val="18"/>
        </w:numPr>
      </w:pPr>
      <w:r>
        <w:t>Experimentation</w:t>
      </w:r>
      <w:r w:rsidR="00803F09">
        <w:t xml:space="preserve">; </w:t>
      </w:r>
      <w:r>
        <w:t>and</w:t>
      </w:r>
    </w:p>
    <w:p w14:paraId="6DC70707" w14:textId="77777777" w:rsidR="00681020" w:rsidRDefault="00681020" w:rsidP="005E0EE4">
      <w:pPr>
        <w:pStyle w:val="ListParagraph"/>
        <w:numPr>
          <w:ilvl w:val="0"/>
          <w:numId w:val="18"/>
        </w:numPr>
      </w:pPr>
      <w:r>
        <w:t>In-depth interviewing.</w:t>
      </w:r>
    </w:p>
    <w:p w14:paraId="07658BE9" w14:textId="71CDB770" w:rsidR="00803F09" w:rsidRDefault="00803F09" w:rsidP="00803F09"/>
    <w:p w14:paraId="6A092007" w14:textId="77777777" w:rsidR="005E0EE4" w:rsidRDefault="002D0084" w:rsidP="00803F09">
      <w:r w:rsidRPr="002D0084">
        <w:rPr>
          <w:i/>
          <w:u w:val="single"/>
        </w:rPr>
        <w:lastRenderedPageBreak/>
        <w:t>Reading</w:t>
      </w:r>
      <w:r w:rsidR="00A229DD">
        <w:t xml:space="preserve"> </w:t>
      </w:r>
    </w:p>
    <w:p w14:paraId="6066291F" w14:textId="77777777" w:rsidR="005E0EE4" w:rsidRDefault="005E0EE4" w:rsidP="00803F09"/>
    <w:p w14:paraId="5DB52091" w14:textId="6D0DBF55" w:rsidR="002176B2" w:rsidRDefault="005E0EE4" w:rsidP="005E0EE4">
      <w:pPr>
        <w:ind w:left="360"/>
      </w:pPr>
      <w:r>
        <w:t xml:space="preserve">A.  </w:t>
      </w:r>
      <w:r w:rsidR="00681020">
        <w:t xml:space="preserve">To </w:t>
      </w:r>
      <w:r>
        <w:t xml:space="preserve">provide a frame of reference for the empirical study of political behavior, we will </w:t>
      </w:r>
      <w:r w:rsidR="00681020">
        <w:t xml:space="preserve">read several </w:t>
      </w:r>
      <w:r w:rsidR="005943D0">
        <w:t>works</w:t>
      </w:r>
      <w:r w:rsidR="00681020">
        <w:t xml:space="preserve"> considered to </w:t>
      </w:r>
      <w:r>
        <w:t>“foundational”:</w:t>
      </w:r>
    </w:p>
    <w:p w14:paraId="08AF39FD" w14:textId="77777777" w:rsidR="00803F09" w:rsidRDefault="00803F09" w:rsidP="00803F09">
      <w:pPr>
        <w:rPr>
          <w:i/>
        </w:rPr>
      </w:pPr>
    </w:p>
    <w:p w14:paraId="4550542F" w14:textId="77777777" w:rsidR="00803F09" w:rsidRDefault="00681020" w:rsidP="005E0EE4">
      <w:pPr>
        <w:pStyle w:val="ListParagraph"/>
        <w:numPr>
          <w:ilvl w:val="0"/>
          <w:numId w:val="4"/>
        </w:numPr>
        <w:ind w:left="1080"/>
      </w:pPr>
      <w:r w:rsidRPr="00803F09">
        <w:rPr>
          <w:i/>
        </w:rPr>
        <w:t>Politics,</w:t>
      </w:r>
      <w:r w:rsidR="002176B2">
        <w:t xml:space="preserve"> by Aristotle;</w:t>
      </w:r>
    </w:p>
    <w:p w14:paraId="35BA6E89" w14:textId="77777777" w:rsidR="00803F09" w:rsidRDefault="00681020" w:rsidP="005E0EE4">
      <w:pPr>
        <w:pStyle w:val="ListParagraph"/>
        <w:numPr>
          <w:ilvl w:val="0"/>
          <w:numId w:val="4"/>
        </w:numPr>
        <w:ind w:left="1080"/>
      </w:pPr>
      <w:r w:rsidRPr="00803F09">
        <w:rPr>
          <w:i/>
        </w:rPr>
        <w:t>The Prince</w:t>
      </w:r>
      <w:r w:rsidR="002176B2">
        <w:t>, by Machiavelli;</w:t>
      </w:r>
    </w:p>
    <w:p w14:paraId="4C2F40FB" w14:textId="77777777" w:rsidR="00803F09" w:rsidRDefault="00681020" w:rsidP="005E0EE4">
      <w:pPr>
        <w:pStyle w:val="ListParagraph"/>
        <w:numPr>
          <w:ilvl w:val="0"/>
          <w:numId w:val="4"/>
        </w:numPr>
        <w:ind w:left="1080"/>
      </w:pPr>
      <w:r w:rsidRPr="00803F09">
        <w:rPr>
          <w:i/>
        </w:rPr>
        <w:t xml:space="preserve">An Enquiry </w:t>
      </w:r>
      <w:r w:rsidR="000C1947" w:rsidRPr="00803F09">
        <w:rPr>
          <w:i/>
        </w:rPr>
        <w:t xml:space="preserve">Concerning </w:t>
      </w:r>
      <w:r w:rsidRPr="00803F09">
        <w:rPr>
          <w:i/>
        </w:rPr>
        <w:t>Human Understanding</w:t>
      </w:r>
      <w:r w:rsidR="002176B2">
        <w:t>, by Hume; and</w:t>
      </w:r>
    </w:p>
    <w:p w14:paraId="4BDCB466" w14:textId="77777777" w:rsidR="002D0084" w:rsidRDefault="00681020" w:rsidP="005E0EE4">
      <w:pPr>
        <w:pStyle w:val="ListParagraph"/>
        <w:numPr>
          <w:ilvl w:val="0"/>
          <w:numId w:val="4"/>
        </w:numPr>
        <w:ind w:left="1080"/>
      </w:pPr>
      <w:r w:rsidRPr="00803F09">
        <w:rPr>
          <w:i/>
        </w:rPr>
        <w:t xml:space="preserve">The Theory of Social and Economic </w:t>
      </w:r>
      <w:r w:rsidR="000C1947" w:rsidRPr="00803F09">
        <w:rPr>
          <w:i/>
        </w:rPr>
        <w:t>Organization</w:t>
      </w:r>
      <w:r>
        <w:t>, by Weber.</w:t>
      </w:r>
    </w:p>
    <w:p w14:paraId="6D019760" w14:textId="77777777" w:rsidR="002D0084" w:rsidRDefault="002D0084" w:rsidP="002D0084">
      <w:pPr>
        <w:pStyle w:val="ListParagraph"/>
      </w:pPr>
    </w:p>
    <w:p w14:paraId="6EFC87C5" w14:textId="05FB29AB" w:rsidR="0029558B" w:rsidRDefault="005E0EE4" w:rsidP="005E0EE4">
      <w:pPr>
        <w:pStyle w:val="ListParagraph"/>
        <w:ind w:left="360"/>
      </w:pPr>
      <w:r>
        <w:t xml:space="preserve">B.  </w:t>
      </w:r>
      <w:r w:rsidR="0029558B">
        <w:t xml:space="preserve">We will also read </w:t>
      </w:r>
      <w:r w:rsidR="002D0084" w:rsidRPr="002D0084">
        <w:rPr>
          <w:i/>
        </w:rPr>
        <w:t>The Vice Lords</w:t>
      </w:r>
      <w:r w:rsidR="002D0084">
        <w:t xml:space="preserve">, by </w:t>
      </w:r>
      <w:r w:rsidR="00B95D6E">
        <w:t xml:space="preserve">Lincoln </w:t>
      </w:r>
      <w:r w:rsidR="002D0084">
        <w:t>Keiser</w:t>
      </w:r>
      <w:r w:rsidR="00B95D6E">
        <w:t xml:space="preserve">.  This is an excellent </w:t>
      </w:r>
      <w:r w:rsidR="002D0084">
        <w:t>example of the ethnographic method of social</w:t>
      </w:r>
      <w:r w:rsidR="003A6D8D">
        <w:t>-</w:t>
      </w:r>
      <w:r w:rsidR="002D0084">
        <w:t>group analysis</w:t>
      </w:r>
      <w:r w:rsidR="00B95D6E">
        <w:t>.</w:t>
      </w:r>
    </w:p>
    <w:p w14:paraId="3FCD7C45" w14:textId="49252AEC" w:rsidR="005E0EE4" w:rsidRDefault="005E0EE4" w:rsidP="005E0EE4">
      <w:pPr>
        <w:pStyle w:val="ListParagraph"/>
        <w:ind w:left="0"/>
      </w:pPr>
    </w:p>
    <w:p w14:paraId="68F1727F" w14:textId="56B735D8" w:rsidR="00A46EF0" w:rsidRDefault="005E0EE4" w:rsidP="005E0EE4">
      <w:pPr>
        <w:pStyle w:val="ListParagraph"/>
        <w:ind w:left="360"/>
      </w:pPr>
      <w:r>
        <w:t xml:space="preserve">C.  Finally, our textbook for the course will be </w:t>
      </w:r>
      <w:r w:rsidRPr="005E0EE4">
        <w:rPr>
          <w:i/>
          <w:iCs/>
        </w:rPr>
        <w:t>Unders</w:t>
      </w:r>
      <w:r w:rsidR="0048679C" w:rsidRPr="005E0EE4">
        <w:rPr>
          <w:i/>
          <w:iCs/>
        </w:rPr>
        <w:t>tanding</w:t>
      </w:r>
      <w:r w:rsidR="0048679C">
        <w:rPr>
          <w:i/>
        </w:rPr>
        <w:t xml:space="preserve"> Statistical Analysis and </w:t>
      </w:r>
      <w:r w:rsidR="0048679C" w:rsidRPr="0048679C">
        <w:rPr>
          <w:i/>
        </w:rPr>
        <w:t>Modeling</w:t>
      </w:r>
      <w:r w:rsidR="00AE1B8B">
        <w:t xml:space="preserve">, </w:t>
      </w:r>
      <w:r w:rsidR="002176B2">
        <w:t>by Br</w:t>
      </w:r>
      <w:r w:rsidR="0048679C">
        <w:t>uhl.</w:t>
      </w:r>
    </w:p>
    <w:p w14:paraId="11C25B90" w14:textId="77777777" w:rsidR="0029558B" w:rsidRDefault="0029558B" w:rsidP="002D0084">
      <w:pPr>
        <w:pStyle w:val="ListParagraph"/>
        <w:ind w:left="0"/>
      </w:pPr>
    </w:p>
    <w:p w14:paraId="683F6C97" w14:textId="771DF09C" w:rsidR="00A46EF0" w:rsidRDefault="00A46EF0" w:rsidP="005E0EE4">
      <w:pPr>
        <w:pStyle w:val="ListParagraph"/>
        <w:ind w:left="360"/>
      </w:pPr>
      <w:r w:rsidRPr="00A46EF0">
        <w:rPr>
          <w:b/>
        </w:rPr>
        <w:t>All of these books are required</w:t>
      </w:r>
      <w:r w:rsidR="00B95D6E">
        <w:rPr>
          <w:b/>
        </w:rPr>
        <w:t xml:space="preserve">, </w:t>
      </w:r>
      <w:r w:rsidRPr="00A46EF0">
        <w:rPr>
          <w:b/>
        </w:rPr>
        <w:t xml:space="preserve">and </w:t>
      </w:r>
      <w:r w:rsidR="00614CCA">
        <w:rPr>
          <w:b/>
        </w:rPr>
        <w:t xml:space="preserve">written </w:t>
      </w:r>
      <w:r w:rsidR="002021B3">
        <w:rPr>
          <w:b/>
        </w:rPr>
        <w:t>as</w:t>
      </w:r>
      <w:r w:rsidR="004666D3">
        <w:rPr>
          <w:b/>
        </w:rPr>
        <w:t>signment</w:t>
      </w:r>
      <w:r w:rsidR="0048679C">
        <w:rPr>
          <w:b/>
        </w:rPr>
        <w:t>s</w:t>
      </w:r>
      <w:r w:rsidR="002021B3">
        <w:rPr>
          <w:b/>
        </w:rPr>
        <w:t xml:space="preserve"> will be</w:t>
      </w:r>
      <w:r w:rsidR="00614CCA">
        <w:rPr>
          <w:b/>
        </w:rPr>
        <w:t xml:space="preserve"> required for each</w:t>
      </w:r>
      <w:r w:rsidR="008A1419">
        <w:rPr>
          <w:b/>
        </w:rPr>
        <w:t xml:space="preserve"> text</w:t>
      </w:r>
      <w:r w:rsidR="00614CCA">
        <w:rPr>
          <w:b/>
        </w:rPr>
        <w:t xml:space="preserve">.  </w:t>
      </w:r>
      <w:r w:rsidR="000C46B1">
        <w:rPr>
          <w:b/>
        </w:rPr>
        <w:t xml:space="preserve">These books can be obtained through the UIC Bookstore at </w:t>
      </w:r>
      <w:r w:rsidR="001A48EB" w:rsidRPr="001A48EB">
        <w:rPr>
          <w:b/>
        </w:rPr>
        <w:t>www.uicbookstore.org</w:t>
      </w:r>
      <w:r w:rsidR="001A48EB">
        <w:rPr>
          <w:b/>
        </w:rPr>
        <w:t xml:space="preserve">.  </w:t>
      </w:r>
      <w:r>
        <w:t xml:space="preserve">In addition to the preceding books, we will also read several articles </w:t>
      </w:r>
      <w:r w:rsidR="00F84817">
        <w:t xml:space="preserve">and essays </w:t>
      </w:r>
      <w:r>
        <w:t xml:space="preserve">that </w:t>
      </w:r>
      <w:r w:rsidR="00715407">
        <w:t>will be provided by the instructor.</w:t>
      </w:r>
    </w:p>
    <w:p w14:paraId="6435CF6B" w14:textId="77777777" w:rsidR="002D0084" w:rsidRDefault="002D0084" w:rsidP="002D0084">
      <w:pPr>
        <w:pStyle w:val="ListParagraph"/>
        <w:ind w:left="0"/>
      </w:pPr>
    </w:p>
    <w:p w14:paraId="7F6331A8" w14:textId="7CB1DEC7" w:rsidR="00A46EF0" w:rsidRDefault="00A46EF0" w:rsidP="002D0084">
      <w:pPr>
        <w:pStyle w:val="ListParagraph"/>
        <w:ind w:left="0"/>
      </w:pPr>
      <w:r w:rsidRPr="00A46EF0">
        <w:rPr>
          <w:i/>
          <w:u w:val="single"/>
        </w:rPr>
        <w:t>Projects</w:t>
      </w:r>
      <w:r w:rsidR="008171AE">
        <w:t xml:space="preserve">   </w:t>
      </w:r>
      <w:r w:rsidR="00152899">
        <w:t xml:space="preserve">A large portion of the activity in this course will be focused on the completion of </w:t>
      </w:r>
      <w:r w:rsidR="008171AE">
        <w:t xml:space="preserve">four </w:t>
      </w:r>
      <w:r w:rsidR="00152899">
        <w:t>major projects:</w:t>
      </w:r>
    </w:p>
    <w:p w14:paraId="1B74E88E" w14:textId="77777777" w:rsidR="00A46EF0" w:rsidRDefault="00A46EF0" w:rsidP="002D0084">
      <w:pPr>
        <w:pStyle w:val="ListParagraph"/>
        <w:ind w:left="0"/>
      </w:pPr>
    </w:p>
    <w:p w14:paraId="6F0A4010" w14:textId="322E07F0" w:rsidR="00A46EF0" w:rsidRDefault="00FE3A25" w:rsidP="00A46EF0">
      <w:pPr>
        <w:pStyle w:val="ListParagraph"/>
        <w:numPr>
          <w:ilvl w:val="0"/>
          <w:numId w:val="5"/>
        </w:numPr>
      </w:pPr>
      <w:r>
        <w:t xml:space="preserve">Conducting a </w:t>
      </w:r>
      <w:r w:rsidR="00152899">
        <w:t>self-analysis of the student’s social group memberships;</w:t>
      </w:r>
    </w:p>
    <w:p w14:paraId="24E309B7" w14:textId="77777777" w:rsidR="009F6602" w:rsidRDefault="00152899" w:rsidP="00A46EF0">
      <w:pPr>
        <w:pStyle w:val="ListParagraph"/>
        <w:numPr>
          <w:ilvl w:val="0"/>
          <w:numId w:val="5"/>
        </w:numPr>
      </w:pPr>
      <w:r>
        <w:t xml:space="preserve">Conducting a set of in-depth interviews on a </w:t>
      </w:r>
      <w:r w:rsidR="009F6602">
        <w:t>topic selected by the student;</w:t>
      </w:r>
    </w:p>
    <w:p w14:paraId="00C3578E" w14:textId="0AF0F173" w:rsidR="009F6602" w:rsidRDefault="008171AE" w:rsidP="00A46EF0">
      <w:pPr>
        <w:pStyle w:val="ListParagraph"/>
        <w:numPr>
          <w:ilvl w:val="0"/>
          <w:numId w:val="5"/>
        </w:numPr>
      </w:pPr>
      <w:r>
        <w:t xml:space="preserve">Conducting a literature review of a topic selected </w:t>
      </w:r>
      <w:r w:rsidR="000F0F98">
        <w:t xml:space="preserve">by the student from </w:t>
      </w:r>
      <w:r>
        <w:t>a list</w:t>
      </w:r>
      <w:r w:rsidR="000F0F98">
        <w:t xml:space="preserve"> supplied by the </w:t>
      </w:r>
      <w:r w:rsidR="007221DC">
        <w:t>instructor</w:t>
      </w:r>
      <w:r>
        <w:t>; and</w:t>
      </w:r>
    </w:p>
    <w:p w14:paraId="365578F6" w14:textId="17982012" w:rsidR="00A46EF0" w:rsidRDefault="009F6602" w:rsidP="003D1D20">
      <w:pPr>
        <w:pStyle w:val="ListParagraph"/>
        <w:numPr>
          <w:ilvl w:val="0"/>
          <w:numId w:val="5"/>
        </w:numPr>
      </w:pPr>
      <w:r>
        <w:t>Analyzing survey data provided by the instructor.</w:t>
      </w:r>
    </w:p>
    <w:p w14:paraId="080E429F" w14:textId="77777777" w:rsidR="001322AC" w:rsidRDefault="001322AC" w:rsidP="001322AC"/>
    <w:p w14:paraId="119080D3" w14:textId="050BD034" w:rsidR="00C253EA" w:rsidRDefault="008171AE" w:rsidP="008171AE">
      <w:pPr>
        <w:pStyle w:val="ListParagraph"/>
        <w:ind w:left="0"/>
        <w:rPr>
          <w:bCs/>
        </w:rPr>
      </w:pPr>
      <w:r w:rsidRPr="008171AE">
        <w:rPr>
          <w:bCs/>
          <w:i/>
          <w:iCs/>
          <w:u w:val="single"/>
        </w:rPr>
        <w:t>Investigator Training</w:t>
      </w:r>
      <w:r>
        <w:rPr>
          <w:bCs/>
        </w:rPr>
        <w:t xml:space="preserve">   </w:t>
      </w:r>
      <w:r w:rsidR="00A46EF0" w:rsidRPr="008171AE">
        <w:rPr>
          <w:bCs/>
        </w:rPr>
        <w:t xml:space="preserve">Because we will be conducting primary research, </w:t>
      </w:r>
      <w:r w:rsidR="00715407" w:rsidRPr="008171AE">
        <w:rPr>
          <w:bCs/>
        </w:rPr>
        <w:t>e</w:t>
      </w:r>
      <w:r w:rsidR="00741270" w:rsidRPr="008171AE">
        <w:rPr>
          <w:bCs/>
        </w:rPr>
        <w:t>ach student will be required to complete the on-line “Investigator Training” course sponsored by the Office for the Protection of Research Subjects at UIC.</w:t>
      </w:r>
      <w:r w:rsidR="009F2398" w:rsidRPr="008171AE">
        <w:rPr>
          <w:bCs/>
        </w:rPr>
        <w:t xml:space="preserve">  The training course is provided by the organization CITIPROGRAM</w:t>
      </w:r>
      <w:r>
        <w:rPr>
          <w:bCs/>
        </w:rPr>
        <w:t>, and completion of this training is addressed as one of the course assignments.</w:t>
      </w:r>
    </w:p>
    <w:p w14:paraId="313F163C" w14:textId="5C44D03D" w:rsidR="008171AE" w:rsidRDefault="008171AE" w:rsidP="008171AE">
      <w:pPr>
        <w:pStyle w:val="ListParagraph"/>
        <w:ind w:left="0"/>
        <w:rPr>
          <w:bCs/>
        </w:rPr>
      </w:pPr>
    </w:p>
    <w:p w14:paraId="214D5F40" w14:textId="77777777" w:rsidR="009B6BEE" w:rsidRDefault="009B6BEE" w:rsidP="008171AE">
      <w:pPr>
        <w:pStyle w:val="ListParagraph"/>
        <w:ind w:left="0"/>
        <w:rPr>
          <w:bCs/>
          <w:i/>
          <w:iCs/>
          <w:u w:val="single"/>
        </w:rPr>
      </w:pPr>
    </w:p>
    <w:p w14:paraId="7A18A95E" w14:textId="1AF85BE4" w:rsidR="00410AC6" w:rsidRPr="00410AC6" w:rsidRDefault="003724D3" w:rsidP="009B6BEE">
      <w:pPr>
        <w:pStyle w:val="ListParagraph"/>
        <w:ind w:left="0"/>
        <w:rPr>
          <w:iCs/>
          <w:u w:val="single"/>
        </w:rPr>
      </w:pPr>
      <w:r>
        <w:rPr>
          <w:bCs/>
          <w:i/>
          <w:iCs/>
          <w:u w:val="single"/>
        </w:rPr>
        <w:t xml:space="preserve">Lecture and Discussion </w:t>
      </w:r>
      <w:r w:rsidR="00410AC6" w:rsidRPr="00410AC6">
        <w:rPr>
          <w:bCs/>
          <w:i/>
          <w:iCs/>
          <w:u w:val="single"/>
        </w:rPr>
        <w:t>Schedule</w:t>
      </w:r>
    </w:p>
    <w:p w14:paraId="1F266938" w14:textId="77777777" w:rsidR="00410AC6" w:rsidRDefault="00410AC6" w:rsidP="00410AC6"/>
    <w:tbl>
      <w:tblPr>
        <w:tblW w:w="92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100"/>
      </w:tblGrid>
      <w:tr w:rsidR="009B6BEE" w14:paraId="51E0F214" w14:textId="77777777" w:rsidTr="002D28F0">
        <w:trPr>
          <w:trHeight w:val="576"/>
          <w:tblHeader/>
        </w:trPr>
        <w:tc>
          <w:tcPr>
            <w:tcW w:w="1170" w:type="dxa"/>
          </w:tcPr>
          <w:p w14:paraId="04EAB2F5" w14:textId="17E9EF1E" w:rsidR="009B6BEE" w:rsidRDefault="009B6BEE" w:rsidP="005D549F">
            <w:pPr>
              <w:rPr>
                <w:b/>
              </w:rPr>
            </w:pPr>
            <w:r>
              <w:rPr>
                <w:b/>
              </w:rPr>
              <w:t>Date</w:t>
            </w:r>
          </w:p>
        </w:tc>
        <w:tc>
          <w:tcPr>
            <w:tcW w:w="8100" w:type="dxa"/>
            <w:hideMark/>
          </w:tcPr>
          <w:p w14:paraId="1F9F5CBE" w14:textId="668E8755" w:rsidR="009B6BEE" w:rsidRDefault="009B6BEE" w:rsidP="005D549F">
            <w:pPr>
              <w:rPr>
                <w:b/>
              </w:rPr>
            </w:pPr>
            <w:r>
              <w:rPr>
                <w:b/>
              </w:rPr>
              <w:t>Topic</w:t>
            </w:r>
          </w:p>
        </w:tc>
      </w:tr>
      <w:tr w:rsidR="009B6BEE" w14:paraId="4A199A5F" w14:textId="77777777" w:rsidTr="002D28F0">
        <w:trPr>
          <w:trHeight w:val="576"/>
        </w:trPr>
        <w:tc>
          <w:tcPr>
            <w:tcW w:w="1170" w:type="dxa"/>
          </w:tcPr>
          <w:p w14:paraId="3EFD8132" w14:textId="48429D5B" w:rsidR="009B6BEE" w:rsidRPr="00410AC6" w:rsidRDefault="009B6BEE" w:rsidP="005D549F">
            <w:pPr>
              <w:rPr>
                <w:iCs/>
              </w:rPr>
            </w:pPr>
            <w:r>
              <w:rPr>
                <w:iCs/>
              </w:rPr>
              <w:t>1/1</w:t>
            </w:r>
            <w:r w:rsidR="002A1A78">
              <w:rPr>
                <w:iCs/>
              </w:rPr>
              <w:t>1</w:t>
            </w:r>
            <w:r>
              <w:rPr>
                <w:iCs/>
              </w:rPr>
              <w:t>/2</w:t>
            </w:r>
            <w:r w:rsidR="002A1A78">
              <w:rPr>
                <w:iCs/>
              </w:rPr>
              <w:t>2</w:t>
            </w:r>
          </w:p>
        </w:tc>
        <w:tc>
          <w:tcPr>
            <w:tcW w:w="8100" w:type="dxa"/>
          </w:tcPr>
          <w:p w14:paraId="3DB3D756" w14:textId="7D8EBF70" w:rsidR="009B6BEE" w:rsidRPr="00410AC6" w:rsidRDefault="003724D3" w:rsidP="005D549F">
            <w:pPr>
              <w:rPr>
                <w:iCs/>
              </w:rPr>
            </w:pPr>
            <w:r>
              <w:rPr>
                <w:iCs/>
              </w:rPr>
              <w:t xml:space="preserve">Lecture 1, “Introduction”; </w:t>
            </w:r>
            <w:r w:rsidR="004E4A92">
              <w:rPr>
                <w:iCs/>
              </w:rPr>
              <w:t xml:space="preserve">instruction for </w:t>
            </w:r>
            <w:r>
              <w:rPr>
                <w:iCs/>
              </w:rPr>
              <w:t>CITIPROGRAM training</w:t>
            </w:r>
          </w:p>
        </w:tc>
      </w:tr>
      <w:tr w:rsidR="009B6BEE" w14:paraId="15FD090A" w14:textId="77777777" w:rsidTr="002D28F0">
        <w:trPr>
          <w:trHeight w:val="576"/>
        </w:trPr>
        <w:tc>
          <w:tcPr>
            <w:tcW w:w="1170" w:type="dxa"/>
          </w:tcPr>
          <w:p w14:paraId="5274DCC9" w14:textId="649CCC77" w:rsidR="009B6BEE" w:rsidRPr="00410AC6" w:rsidRDefault="009B6BEE" w:rsidP="005D549F">
            <w:pPr>
              <w:rPr>
                <w:iCs/>
              </w:rPr>
            </w:pPr>
            <w:r>
              <w:rPr>
                <w:iCs/>
              </w:rPr>
              <w:t>1/1</w:t>
            </w:r>
            <w:r w:rsidR="002A1A78">
              <w:rPr>
                <w:iCs/>
              </w:rPr>
              <w:t>3</w:t>
            </w:r>
            <w:r>
              <w:rPr>
                <w:iCs/>
              </w:rPr>
              <w:t>/2</w:t>
            </w:r>
            <w:r w:rsidR="002A1A78">
              <w:rPr>
                <w:iCs/>
              </w:rPr>
              <w:t>2</w:t>
            </w:r>
          </w:p>
        </w:tc>
        <w:tc>
          <w:tcPr>
            <w:tcW w:w="8100" w:type="dxa"/>
          </w:tcPr>
          <w:p w14:paraId="5343F9BD" w14:textId="6BD09F9B" w:rsidR="009B6BEE" w:rsidRPr="00410AC6" w:rsidRDefault="003724D3" w:rsidP="005D549F">
            <w:pPr>
              <w:rPr>
                <w:iCs/>
              </w:rPr>
            </w:pPr>
            <w:r>
              <w:rPr>
                <w:iCs/>
              </w:rPr>
              <w:t>Lecture 2, “Introduction,” continued</w:t>
            </w:r>
          </w:p>
        </w:tc>
      </w:tr>
      <w:tr w:rsidR="009B6BEE" w14:paraId="08D447A3" w14:textId="77777777" w:rsidTr="002D28F0">
        <w:trPr>
          <w:trHeight w:val="576"/>
        </w:trPr>
        <w:tc>
          <w:tcPr>
            <w:tcW w:w="1170" w:type="dxa"/>
          </w:tcPr>
          <w:p w14:paraId="035EF6BE" w14:textId="586D23CD" w:rsidR="009B6BEE" w:rsidRPr="00410AC6" w:rsidRDefault="009B6BEE" w:rsidP="005D549F">
            <w:pPr>
              <w:rPr>
                <w:iCs/>
              </w:rPr>
            </w:pPr>
            <w:r>
              <w:rPr>
                <w:iCs/>
              </w:rPr>
              <w:lastRenderedPageBreak/>
              <w:t>1/1</w:t>
            </w:r>
            <w:r w:rsidR="002A1A78">
              <w:rPr>
                <w:iCs/>
              </w:rPr>
              <w:t>8</w:t>
            </w:r>
            <w:r>
              <w:rPr>
                <w:iCs/>
              </w:rPr>
              <w:t>/2</w:t>
            </w:r>
            <w:r w:rsidR="002A1A78">
              <w:rPr>
                <w:iCs/>
              </w:rPr>
              <w:t>2</w:t>
            </w:r>
          </w:p>
        </w:tc>
        <w:tc>
          <w:tcPr>
            <w:tcW w:w="8100" w:type="dxa"/>
          </w:tcPr>
          <w:p w14:paraId="27508539" w14:textId="5BF43971" w:rsidR="009B6BEE" w:rsidRPr="00410AC6" w:rsidRDefault="003724D3" w:rsidP="005D549F">
            <w:pPr>
              <w:rPr>
                <w:iCs/>
              </w:rPr>
            </w:pPr>
            <w:r>
              <w:rPr>
                <w:iCs/>
              </w:rPr>
              <w:t>Lecture 3, “Introduction,” continued</w:t>
            </w:r>
          </w:p>
        </w:tc>
      </w:tr>
      <w:tr w:rsidR="009B6BEE" w14:paraId="0189221D" w14:textId="77777777" w:rsidTr="002D28F0">
        <w:trPr>
          <w:trHeight w:val="576"/>
        </w:trPr>
        <w:tc>
          <w:tcPr>
            <w:tcW w:w="1170" w:type="dxa"/>
          </w:tcPr>
          <w:p w14:paraId="627C2EA4" w14:textId="41AFE259" w:rsidR="009B6BEE" w:rsidRPr="00410AC6" w:rsidRDefault="009B6BEE" w:rsidP="005D549F">
            <w:pPr>
              <w:rPr>
                <w:iCs/>
              </w:rPr>
            </w:pPr>
            <w:r>
              <w:rPr>
                <w:iCs/>
              </w:rPr>
              <w:t>1/2</w:t>
            </w:r>
            <w:r w:rsidR="002A1A78">
              <w:rPr>
                <w:iCs/>
              </w:rPr>
              <w:t>0</w:t>
            </w:r>
            <w:r>
              <w:rPr>
                <w:iCs/>
              </w:rPr>
              <w:t>/2</w:t>
            </w:r>
            <w:r w:rsidR="002A1A78">
              <w:rPr>
                <w:iCs/>
              </w:rPr>
              <w:t>2</w:t>
            </w:r>
          </w:p>
        </w:tc>
        <w:tc>
          <w:tcPr>
            <w:tcW w:w="8100" w:type="dxa"/>
          </w:tcPr>
          <w:p w14:paraId="23DB90C8" w14:textId="7A299507" w:rsidR="009B6BEE" w:rsidRPr="00410AC6" w:rsidRDefault="003724D3" w:rsidP="005D549F">
            <w:pPr>
              <w:rPr>
                <w:iCs/>
              </w:rPr>
            </w:pPr>
            <w:r>
              <w:rPr>
                <w:iCs/>
              </w:rPr>
              <w:t>Lecture 4, “A Taxonomy of Groups”</w:t>
            </w:r>
          </w:p>
        </w:tc>
      </w:tr>
      <w:tr w:rsidR="009B6BEE" w14:paraId="7E698F72" w14:textId="77777777" w:rsidTr="002D28F0">
        <w:trPr>
          <w:trHeight w:val="576"/>
        </w:trPr>
        <w:tc>
          <w:tcPr>
            <w:tcW w:w="1170" w:type="dxa"/>
          </w:tcPr>
          <w:p w14:paraId="5DC61E96" w14:textId="29BDD5B9" w:rsidR="009B6BEE" w:rsidRPr="00410AC6" w:rsidRDefault="009B6BEE" w:rsidP="005D549F">
            <w:pPr>
              <w:rPr>
                <w:iCs/>
              </w:rPr>
            </w:pPr>
            <w:r>
              <w:rPr>
                <w:iCs/>
              </w:rPr>
              <w:t>1/2</w:t>
            </w:r>
            <w:r w:rsidR="002A1A78">
              <w:rPr>
                <w:iCs/>
              </w:rPr>
              <w:t>5</w:t>
            </w:r>
            <w:r>
              <w:rPr>
                <w:iCs/>
              </w:rPr>
              <w:t>/2</w:t>
            </w:r>
            <w:r w:rsidR="002A1A78">
              <w:rPr>
                <w:iCs/>
              </w:rPr>
              <w:t>2</w:t>
            </w:r>
          </w:p>
        </w:tc>
        <w:tc>
          <w:tcPr>
            <w:tcW w:w="8100" w:type="dxa"/>
          </w:tcPr>
          <w:p w14:paraId="743B75BA" w14:textId="1684A298" w:rsidR="009B6BEE" w:rsidRPr="000C314B" w:rsidRDefault="003724D3" w:rsidP="005D549F">
            <w:pPr>
              <w:rPr>
                <w:iCs/>
              </w:rPr>
            </w:pPr>
            <w:r>
              <w:rPr>
                <w:iCs/>
              </w:rPr>
              <w:t xml:space="preserve">Lecture 5, “Qualitative Research”; instructions for the </w:t>
            </w:r>
            <w:r w:rsidRPr="003724D3">
              <w:rPr>
                <w:i/>
              </w:rPr>
              <w:t>Vice Lords</w:t>
            </w:r>
            <w:r>
              <w:rPr>
                <w:iCs/>
              </w:rPr>
              <w:t xml:space="preserve"> </w:t>
            </w:r>
            <w:r w:rsidR="004E4A92">
              <w:rPr>
                <w:iCs/>
              </w:rPr>
              <w:t>reading a</w:t>
            </w:r>
            <w:r>
              <w:rPr>
                <w:iCs/>
              </w:rPr>
              <w:t>ssignment</w:t>
            </w:r>
          </w:p>
        </w:tc>
      </w:tr>
      <w:tr w:rsidR="009B6BEE" w14:paraId="0D7CD6F5" w14:textId="77777777" w:rsidTr="002D28F0">
        <w:trPr>
          <w:trHeight w:val="576"/>
        </w:trPr>
        <w:tc>
          <w:tcPr>
            <w:tcW w:w="1170" w:type="dxa"/>
          </w:tcPr>
          <w:p w14:paraId="7FEBF494" w14:textId="4CC86E65" w:rsidR="009B6BEE" w:rsidRDefault="009B6BEE" w:rsidP="005D549F">
            <w:pPr>
              <w:rPr>
                <w:iCs/>
              </w:rPr>
            </w:pPr>
            <w:r>
              <w:rPr>
                <w:iCs/>
              </w:rPr>
              <w:t>1/2</w:t>
            </w:r>
            <w:r w:rsidR="002A1A78">
              <w:rPr>
                <w:iCs/>
              </w:rPr>
              <w:t>7</w:t>
            </w:r>
            <w:r>
              <w:rPr>
                <w:iCs/>
              </w:rPr>
              <w:t>/2</w:t>
            </w:r>
            <w:r w:rsidR="002A1A78">
              <w:rPr>
                <w:iCs/>
              </w:rPr>
              <w:t>2</w:t>
            </w:r>
          </w:p>
        </w:tc>
        <w:tc>
          <w:tcPr>
            <w:tcW w:w="8100" w:type="dxa"/>
          </w:tcPr>
          <w:p w14:paraId="6032D1E9" w14:textId="0F4D8B7E" w:rsidR="009B6BEE" w:rsidRPr="000A2534" w:rsidRDefault="003724D3" w:rsidP="005D549F">
            <w:pPr>
              <w:rPr>
                <w:iCs/>
              </w:rPr>
            </w:pPr>
            <w:r>
              <w:rPr>
                <w:iCs/>
              </w:rPr>
              <w:t xml:space="preserve">Lecture 6, “Quantitative Research”; instructions for the </w:t>
            </w:r>
            <w:r w:rsidRPr="003724D3">
              <w:rPr>
                <w:i/>
              </w:rPr>
              <w:t>Politics</w:t>
            </w:r>
            <w:r>
              <w:rPr>
                <w:iCs/>
              </w:rPr>
              <w:t xml:space="preserve"> </w:t>
            </w:r>
            <w:r w:rsidR="004E4A92">
              <w:rPr>
                <w:iCs/>
              </w:rPr>
              <w:t>reading a</w:t>
            </w:r>
            <w:r>
              <w:rPr>
                <w:iCs/>
              </w:rPr>
              <w:t>ssignment</w:t>
            </w:r>
          </w:p>
        </w:tc>
      </w:tr>
      <w:tr w:rsidR="009B6BEE" w14:paraId="28A96442" w14:textId="77777777" w:rsidTr="002D28F0">
        <w:trPr>
          <w:trHeight w:val="576"/>
        </w:trPr>
        <w:tc>
          <w:tcPr>
            <w:tcW w:w="1170" w:type="dxa"/>
          </w:tcPr>
          <w:p w14:paraId="5BFA4C46" w14:textId="4D7BCF14" w:rsidR="009B6BEE" w:rsidRDefault="009B6BEE" w:rsidP="005D549F">
            <w:pPr>
              <w:rPr>
                <w:iCs/>
              </w:rPr>
            </w:pPr>
            <w:r>
              <w:rPr>
                <w:iCs/>
              </w:rPr>
              <w:t>2/</w:t>
            </w:r>
            <w:r w:rsidR="002A1A78">
              <w:rPr>
                <w:iCs/>
              </w:rPr>
              <w:t>1</w:t>
            </w:r>
            <w:r>
              <w:rPr>
                <w:iCs/>
              </w:rPr>
              <w:t>/2</w:t>
            </w:r>
            <w:r w:rsidR="002A1A78">
              <w:rPr>
                <w:iCs/>
              </w:rPr>
              <w:t>2</w:t>
            </w:r>
          </w:p>
        </w:tc>
        <w:tc>
          <w:tcPr>
            <w:tcW w:w="8100" w:type="dxa"/>
          </w:tcPr>
          <w:p w14:paraId="107131A9" w14:textId="57DF3190" w:rsidR="009B6BEE" w:rsidRDefault="003724D3" w:rsidP="005D549F">
            <w:pPr>
              <w:rPr>
                <w:iCs/>
              </w:rPr>
            </w:pPr>
            <w:r>
              <w:rPr>
                <w:iCs/>
              </w:rPr>
              <w:t xml:space="preserve">Lecture 7, “Quantitative Research,” continued </w:t>
            </w:r>
          </w:p>
        </w:tc>
      </w:tr>
      <w:tr w:rsidR="009B6BEE" w14:paraId="794C40CF" w14:textId="77777777" w:rsidTr="002D28F0">
        <w:trPr>
          <w:trHeight w:val="576"/>
        </w:trPr>
        <w:tc>
          <w:tcPr>
            <w:tcW w:w="1170" w:type="dxa"/>
          </w:tcPr>
          <w:p w14:paraId="2295A7C7" w14:textId="1830432C" w:rsidR="009B6BEE" w:rsidRDefault="009B6BEE" w:rsidP="005D549F">
            <w:pPr>
              <w:rPr>
                <w:iCs/>
              </w:rPr>
            </w:pPr>
            <w:r>
              <w:rPr>
                <w:iCs/>
              </w:rPr>
              <w:t>2/</w:t>
            </w:r>
            <w:r w:rsidR="002A1A78">
              <w:rPr>
                <w:iCs/>
              </w:rPr>
              <w:t>3</w:t>
            </w:r>
            <w:r>
              <w:rPr>
                <w:iCs/>
              </w:rPr>
              <w:t>/2</w:t>
            </w:r>
            <w:r w:rsidR="002A1A78">
              <w:rPr>
                <w:iCs/>
              </w:rPr>
              <w:t>2</w:t>
            </w:r>
          </w:p>
        </w:tc>
        <w:tc>
          <w:tcPr>
            <w:tcW w:w="8100" w:type="dxa"/>
          </w:tcPr>
          <w:p w14:paraId="499C3E4D" w14:textId="27220CEB" w:rsidR="009B6BEE" w:rsidRPr="000A2534" w:rsidRDefault="00C730B8" w:rsidP="005D549F">
            <w:pPr>
              <w:rPr>
                <w:iCs/>
              </w:rPr>
            </w:pPr>
            <w:r w:rsidRPr="003724D3">
              <w:rPr>
                <w:i/>
              </w:rPr>
              <w:t>Vice Lords</w:t>
            </w:r>
            <w:r>
              <w:rPr>
                <w:iCs/>
              </w:rPr>
              <w:t xml:space="preserve"> </w:t>
            </w:r>
            <w:r w:rsidR="00CF6FB7">
              <w:rPr>
                <w:iCs/>
              </w:rPr>
              <w:t>d</w:t>
            </w:r>
            <w:r w:rsidR="003724D3">
              <w:rPr>
                <w:iCs/>
              </w:rPr>
              <w:t xml:space="preserve">iscussion; instructions for the </w:t>
            </w:r>
            <w:r w:rsidR="004E4A92">
              <w:rPr>
                <w:iCs/>
              </w:rPr>
              <w:t>“Social Group Analysis”</w:t>
            </w:r>
            <w:r w:rsidR="003724D3">
              <w:rPr>
                <w:iCs/>
              </w:rPr>
              <w:t xml:space="preserve"> </w:t>
            </w:r>
            <w:r w:rsidR="004E4A92">
              <w:rPr>
                <w:iCs/>
              </w:rPr>
              <w:t>p</w:t>
            </w:r>
            <w:r w:rsidR="003724D3">
              <w:rPr>
                <w:iCs/>
              </w:rPr>
              <w:t>roject</w:t>
            </w:r>
          </w:p>
        </w:tc>
      </w:tr>
      <w:tr w:rsidR="009B6BEE" w14:paraId="308FA132" w14:textId="77777777" w:rsidTr="002D28F0">
        <w:trPr>
          <w:trHeight w:val="576"/>
        </w:trPr>
        <w:tc>
          <w:tcPr>
            <w:tcW w:w="1170" w:type="dxa"/>
          </w:tcPr>
          <w:p w14:paraId="0AB7B29B" w14:textId="652CA277" w:rsidR="009B6BEE" w:rsidRDefault="009B6BEE" w:rsidP="005D549F">
            <w:pPr>
              <w:rPr>
                <w:iCs/>
              </w:rPr>
            </w:pPr>
            <w:r>
              <w:rPr>
                <w:iCs/>
              </w:rPr>
              <w:t>2/</w:t>
            </w:r>
            <w:r w:rsidR="002A1A78">
              <w:rPr>
                <w:iCs/>
              </w:rPr>
              <w:t>8</w:t>
            </w:r>
            <w:r>
              <w:rPr>
                <w:iCs/>
              </w:rPr>
              <w:t>/2</w:t>
            </w:r>
            <w:r w:rsidR="002A1A78">
              <w:rPr>
                <w:iCs/>
              </w:rPr>
              <w:t>2</w:t>
            </w:r>
          </w:p>
        </w:tc>
        <w:tc>
          <w:tcPr>
            <w:tcW w:w="8100" w:type="dxa"/>
          </w:tcPr>
          <w:p w14:paraId="7E6E9FD4" w14:textId="6C46CCE6" w:rsidR="009B6BEE" w:rsidRDefault="004E4A92" w:rsidP="005D549F">
            <w:pPr>
              <w:rPr>
                <w:iCs/>
              </w:rPr>
            </w:pPr>
            <w:r>
              <w:rPr>
                <w:iCs/>
              </w:rPr>
              <w:t>Instructions for the “In-depth Interviewing” project</w:t>
            </w:r>
          </w:p>
        </w:tc>
      </w:tr>
      <w:tr w:rsidR="009B6BEE" w14:paraId="30EF6409" w14:textId="77777777" w:rsidTr="002D28F0">
        <w:trPr>
          <w:trHeight w:val="576"/>
        </w:trPr>
        <w:tc>
          <w:tcPr>
            <w:tcW w:w="1170" w:type="dxa"/>
          </w:tcPr>
          <w:p w14:paraId="249499FA" w14:textId="4AB947E2" w:rsidR="009B6BEE" w:rsidRDefault="009B6BEE" w:rsidP="005D549F">
            <w:pPr>
              <w:rPr>
                <w:iCs/>
              </w:rPr>
            </w:pPr>
            <w:r>
              <w:rPr>
                <w:iCs/>
              </w:rPr>
              <w:t>2/1</w:t>
            </w:r>
            <w:r w:rsidR="002A1A78">
              <w:rPr>
                <w:iCs/>
              </w:rPr>
              <w:t>0</w:t>
            </w:r>
            <w:r>
              <w:rPr>
                <w:iCs/>
              </w:rPr>
              <w:t>/2</w:t>
            </w:r>
            <w:r w:rsidR="002A1A78">
              <w:rPr>
                <w:iCs/>
              </w:rPr>
              <w:t>2</w:t>
            </w:r>
          </w:p>
        </w:tc>
        <w:tc>
          <w:tcPr>
            <w:tcW w:w="8100" w:type="dxa"/>
          </w:tcPr>
          <w:p w14:paraId="07B34E7B" w14:textId="694D5FFA" w:rsidR="009B6BEE" w:rsidRDefault="004E4A92" w:rsidP="005D549F">
            <w:pPr>
              <w:rPr>
                <w:iCs/>
              </w:rPr>
            </w:pPr>
            <w:r w:rsidRPr="004E4A92">
              <w:rPr>
                <w:i/>
              </w:rPr>
              <w:t>Politics</w:t>
            </w:r>
            <w:r>
              <w:rPr>
                <w:iCs/>
              </w:rPr>
              <w:t xml:space="preserve"> </w:t>
            </w:r>
            <w:r w:rsidR="00CF6FB7">
              <w:rPr>
                <w:iCs/>
              </w:rPr>
              <w:t>d</w:t>
            </w:r>
            <w:r>
              <w:rPr>
                <w:iCs/>
              </w:rPr>
              <w:t xml:space="preserve">iscussion; instructions for </w:t>
            </w:r>
            <w:r w:rsidRPr="004E4A92">
              <w:rPr>
                <w:i/>
              </w:rPr>
              <w:t>The Prince</w:t>
            </w:r>
            <w:r>
              <w:rPr>
                <w:iCs/>
              </w:rPr>
              <w:t xml:space="preserve"> reading assignment</w:t>
            </w:r>
          </w:p>
        </w:tc>
      </w:tr>
      <w:tr w:rsidR="009B6BEE" w14:paraId="08BAD72C" w14:textId="77777777" w:rsidTr="002D28F0">
        <w:trPr>
          <w:trHeight w:val="576"/>
        </w:trPr>
        <w:tc>
          <w:tcPr>
            <w:tcW w:w="1170" w:type="dxa"/>
          </w:tcPr>
          <w:p w14:paraId="04BE264F" w14:textId="0AAE4FE1" w:rsidR="009B6BEE" w:rsidRDefault="009B6BEE" w:rsidP="005D549F">
            <w:pPr>
              <w:rPr>
                <w:iCs/>
              </w:rPr>
            </w:pPr>
            <w:r>
              <w:rPr>
                <w:iCs/>
              </w:rPr>
              <w:t>2/1</w:t>
            </w:r>
            <w:r w:rsidR="002A1A78">
              <w:rPr>
                <w:iCs/>
              </w:rPr>
              <w:t>5</w:t>
            </w:r>
            <w:r>
              <w:rPr>
                <w:iCs/>
              </w:rPr>
              <w:t>/2</w:t>
            </w:r>
            <w:r w:rsidR="002A1A78">
              <w:rPr>
                <w:iCs/>
              </w:rPr>
              <w:t>2</w:t>
            </w:r>
          </w:p>
        </w:tc>
        <w:tc>
          <w:tcPr>
            <w:tcW w:w="8100" w:type="dxa"/>
          </w:tcPr>
          <w:p w14:paraId="3AACE8F0" w14:textId="39F4EA1A" w:rsidR="009B6BEE" w:rsidRDefault="00CF6FB7" w:rsidP="005D549F">
            <w:pPr>
              <w:rPr>
                <w:iCs/>
              </w:rPr>
            </w:pPr>
            <w:r>
              <w:rPr>
                <w:iCs/>
              </w:rPr>
              <w:t>Questions on Chapters 1 and 2 readings; instructions on Chapter 3 analytical exercises</w:t>
            </w:r>
          </w:p>
        </w:tc>
      </w:tr>
      <w:tr w:rsidR="009B6BEE" w14:paraId="597AF0FA" w14:textId="77777777" w:rsidTr="002D28F0">
        <w:trPr>
          <w:trHeight w:val="576"/>
        </w:trPr>
        <w:tc>
          <w:tcPr>
            <w:tcW w:w="1170" w:type="dxa"/>
          </w:tcPr>
          <w:p w14:paraId="0D29C425" w14:textId="0DBA2F1A" w:rsidR="009B6BEE" w:rsidRDefault="009B6BEE" w:rsidP="005D549F">
            <w:pPr>
              <w:rPr>
                <w:iCs/>
              </w:rPr>
            </w:pPr>
            <w:r>
              <w:rPr>
                <w:iCs/>
              </w:rPr>
              <w:t>2/1</w:t>
            </w:r>
            <w:r w:rsidR="002A1A78">
              <w:rPr>
                <w:iCs/>
              </w:rPr>
              <w:t>7</w:t>
            </w:r>
            <w:r>
              <w:rPr>
                <w:iCs/>
              </w:rPr>
              <w:t>/2</w:t>
            </w:r>
            <w:r w:rsidR="002A1A78">
              <w:rPr>
                <w:iCs/>
              </w:rPr>
              <w:t>2</w:t>
            </w:r>
          </w:p>
        </w:tc>
        <w:tc>
          <w:tcPr>
            <w:tcW w:w="8100" w:type="dxa"/>
          </w:tcPr>
          <w:p w14:paraId="3E1E87C7" w14:textId="56EEC5A2" w:rsidR="009B6BEE" w:rsidRDefault="00DF1458" w:rsidP="005D549F">
            <w:pPr>
              <w:rPr>
                <w:iCs/>
              </w:rPr>
            </w:pPr>
            <w:r>
              <w:rPr>
                <w:iCs/>
              </w:rPr>
              <w:t>Instructions for “Literature Review” project</w:t>
            </w:r>
          </w:p>
        </w:tc>
      </w:tr>
      <w:tr w:rsidR="009B6BEE" w14:paraId="5A3B04A7" w14:textId="77777777" w:rsidTr="002D28F0">
        <w:trPr>
          <w:trHeight w:val="576"/>
        </w:trPr>
        <w:tc>
          <w:tcPr>
            <w:tcW w:w="1170" w:type="dxa"/>
          </w:tcPr>
          <w:p w14:paraId="0C2A8291" w14:textId="3348C360" w:rsidR="009B6BEE" w:rsidRDefault="009B6BEE" w:rsidP="005D549F">
            <w:r>
              <w:t>2/2</w:t>
            </w:r>
            <w:r w:rsidR="002A1A78">
              <w:t>2</w:t>
            </w:r>
            <w:r>
              <w:t>/2</w:t>
            </w:r>
            <w:r w:rsidR="002A1A78">
              <w:t>2</w:t>
            </w:r>
          </w:p>
        </w:tc>
        <w:tc>
          <w:tcPr>
            <w:tcW w:w="8100" w:type="dxa"/>
          </w:tcPr>
          <w:p w14:paraId="52CCDB21" w14:textId="68D9568C" w:rsidR="009B6BEE" w:rsidRDefault="00CF6FB7" w:rsidP="005D549F">
            <w:r w:rsidRPr="00CF6FB7">
              <w:rPr>
                <w:i/>
              </w:rPr>
              <w:t>The Prince</w:t>
            </w:r>
            <w:r>
              <w:rPr>
                <w:iCs/>
              </w:rPr>
              <w:t xml:space="preserve"> discussion; “Strategic Interaction Analysis”</w:t>
            </w:r>
          </w:p>
        </w:tc>
      </w:tr>
      <w:tr w:rsidR="009B6BEE" w14:paraId="6223F563" w14:textId="77777777" w:rsidTr="002D28F0">
        <w:trPr>
          <w:trHeight w:val="576"/>
        </w:trPr>
        <w:tc>
          <w:tcPr>
            <w:tcW w:w="1170" w:type="dxa"/>
          </w:tcPr>
          <w:p w14:paraId="7F9079DB" w14:textId="1BE9A33B" w:rsidR="009B6BEE" w:rsidRDefault="009B6BEE" w:rsidP="005D549F">
            <w:r>
              <w:t>2/2</w:t>
            </w:r>
            <w:r w:rsidR="002A1A78">
              <w:t>4</w:t>
            </w:r>
            <w:r>
              <w:t>/2</w:t>
            </w:r>
            <w:r w:rsidR="002A1A78">
              <w:t>2</w:t>
            </w:r>
          </w:p>
        </w:tc>
        <w:tc>
          <w:tcPr>
            <w:tcW w:w="8100" w:type="dxa"/>
          </w:tcPr>
          <w:p w14:paraId="627547A4" w14:textId="3FD69A52" w:rsidR="009B6BEE" w:rsidRDefault="00CF6FB7" w:rsidP="005D549F">
            <w:r>
              <w:t xml:space="preserve">Chapter 3 </w:t>
            </w:r>
            <w:r w:rsidR="007B0541">
              <w:t xml:space="preserve">analytical </w:t>
            </w:r>
            <w:r>
              <w:t xml:space="preserve">exercises, instructions for Chapter 4 </w:t>
            </w:r>
            <w:r w:rsidR="007B0541">
              <w:t xml:space="preserve">analytical </w:t>
            </w:r>
            <w:r>
              <w:t>exercises</w:t>
            </w:r>
          </w:p>
        </w:tc>
      </w:tr>
      <w:tr w:rsidR="009B6BEE" w14:paraId="0582FC41" w14:textId="77777777" w:rsidTr="002D28F0">
        <w:trPr>
          <w:trHeight w:val="576"/>
        </w:trPr>
        <w:tc>
          <w:tcPr>
            <w:tcW w:w="1170" w:type="dxa"/>
          </w:tcPr>
          <w:p w14:paraId="5E938FDD" w14:textId="604236BC" w:rsidR="009B6BEE" w:rsidRDefault="009B6BEE" w:rsidP="005D549F">
            <w:r>
              <w:t>3/</w:t>
            </w:r>
            <w:r w:rsidR="002A1A78">
              <w:t>1</w:t>
            </w:r>
            <w:r>
              <w:t>/2</w:t>
            </w:r>
            <w:r w:rsidR="002A1A78">
              <w:t>2</w:t>
            </w:r>
          </w:p>
        </w:tc>
        <w:tc>
          <w:tcPr>
            <w:tcW w:w="8100" w:type="dxa"/>
          </w:tcPr>
          <w:p w14:paraId="0517EE15" w14:textId="3F9B0E1A" w:rsidR="009B6BEE" w:rsidRDefault="007B0541" w:rsidP="005D549F">
            <w:r>
              <w:t>“On the Experimental Method”; instructions for analyzing the paper “An Experimental Demonstration of the Not-So- Minimal Effects of Television News”</w:t>
            </w:r>
          </w:p>
        </w:tc>
      </w:tr>
      <w:tr w:rsidR="009B6BEE" w14:paraId="2B7917F9" w14:textId="77777777" w:rsidTr="002D28F0">
        <w:trPr>
          <w:trHeight w:val="576"/>
        </w:trPr>
        <w:tc>
          <w:tcPr>
            <w:tcW w:w="1170" w:type="dxa"/>
          </w:tcPr>
          <w:p w14:paraId="33EB7ACD" w14:textId="0A0A4ED0" w:rsidR="009B6BEE" w:rsidRDefault="009B6BEE" w:rsidP="005D549F">
            <w:r>
              <w:t>3/</w:t>
            </w:r>
            <w:r w:rsidR="002A1A78">
              <w:t>3</w:t>
            </w:r>
            <w:r>
              <w:t>/2</w:t>
            </w:r>
            <w:r w:rsidR="002A1A78">
              <w:t>2</w:t>
            </w:r>
          </w:p>
        </w:tc>
        <w:tc>
          <w:tcPr>
            <w:tcW w:w="8100" w:type="dxa"/>
          </w:tcPr>
          <w:p w14:paraId="4452CE69" w14:textId="531C02AE" w:rsidR="009B6BEE" w:rsidRDefault="00C730B8" w:rsidP="005D549F">
            <w:r>
              <w:t xml:space="preserve">Chapter 4 </w:t>
            </w:r>
            <w:r w:rsidR="007B0541">
              <w:t>analytical exercises</w:t>
            </w:r>
          </w:p>
        </w:tc>
      </w:tr>
      <w:tr w:rsidR="007B0541" w14:paraId="292B5D74" w14:textId="77777777" w:rsidTr="002D28F0">
        <w:trPr>
          <w:trHeight w:val="576"/>
        </w:trPr>
        <w:tc>
          <w:tcPr>
            <w:tcW w:w="1170" w:type="dxa"/>
          </w:tcPr>
          <w:p w14:paraId="1581F7BF" w14:textId="4C88C8AB" w:rsidR="007B0541" w:rsidRDefault="007B0541" w:rsidP="007B0541">
            <w:r>
              <w:t>3/</w:t>
            </w:r>
            <w:r w:rsidR="002A1A78">
              <w:t>8</w:t>
            </w:r>
            <w:r>
              <w:t>/2</w:t>
            </w:r>
            <w:r w:rsidR="002A1A78">
              <w:t>2</w:t>
            </w:r>
          </w:p>
        </w:tc>
        <w:tc>
          <w:tcPr>
            <w:tcW w:w="8100" w:type="dxa"/>
          </w:tcPr>
          <w:p w14:paraId="162DF014" w14:textId="78CEACF7" w:rsidR="007B0541" w:rsidRDefault="007B0541" w:rsidP="007B0541">
            <w:r>
              <w:t>“An Experimental Demonstration of the Not-So- Minimal Effects of Television News” discussion; instructions for the “Dr. Strangelove” analysis assignment</w:t>
            </w:r>
          </w:p>
        </w:tc>
      </w:tr>
      <w:tr w:rsidR="007B0541" w14:paraId="21BCDCE9" w14:textId="77777777" w:rsidTr="002D28F0">
        <w:trPr>
          <w:trHeight w:val="576"/>
        </w:trPr>
        <w:tc>
          <w:tcPr>
            <w:tcW w:w="1170" w:type="dxa"/>
          </w:tcPr>
          <w:p w14:paraId="39F3B245" w14:textId="1224ABB9" w:rsidR="007B0541" w:rsidRPr="009B6BEE" w:rsidRDefault="007B0541" w:rsidP="007B0541">
            <w:pPr>
              <w:rPr>
                <w:iCs/>
              </w:rPr>
            </w:pPr>
            <w:r w:rsidRPr="009B6BEE">
              <w:rPr>
                <w:iCs/>
              </w:rPr>
              <w:t>3/1</w:t>
            </w:r>
            <w:r w:rsidR="00720B11">
              <w:rPr>
                <w:iCs/>
              </w:rPr>
              <w:t>0</w:t>
            </w:r>
            <w:r w:rsidRPr="009B6BEE">
              <w:rPr>
                <w:iCs/>
              </w:rPr>
              <w:t>/2</w:t>
            </w:r>
            <w:r w:rsidR="00720B11">
              <w:rPr>
                <w:iCs/>
              </w:rPr>
              <w:t>2</w:t>
            </w:r>
          </w:p>
        </w:tc>
        <w:tc>
          <w:tcPr>
            <w:tcW w:w="8100" w:type="dxa"/>
          </w:tcPr>
          <w:p w14:paraId="252E618C" w14:textId="756C3A50" w:rsidR="007B0541" w:rsidRPr="009B6BEE" w:rsidRDefault="007B0541" w:rsidP="007B0541">
            <w:pPr>
              <w:rPr>
                <w:iCs/>
              </w:rPr>
            </w:pPr>
            <w:r>
              <w:rPr>
                <w:iCs/>
              </w:rPr>
              <w:t>Chapter 5 analytical exercises</w:t>
            </w:r>
          </w:p>
        </w:tc>
      </w:tr>
      <w:tr w:rsidR="007B0541" w14:paraId="277A8308" w14:textId="77777777" w:rsidTr="002D28F0">
        <w:trPr>
          <w:trHeight w:val="576"/>
        </w:trPr>
        <w:tc>
          <w:tcPr>
            <w:tcW w:w="1170" w:type="dxa"/>
          </w:tcPr>
          <w:p w14:paraId="1AE49A52" w14:textId="04AD7786" w:rsidR="007B0541" w:rsidRPr="009B6BEE" w:rsidRDefault="007B0541" w:rsidP="007B0541">
            <w:pPr>
              <w:rPr>
                <w:iCs/>
              </w:rPr>
            </w:pPr>
            <w:r>
              <w:rPr>
                <w:iCs/>
              </w:rPr>
              <w:t>3/1</w:t>
            </w:r>
            <w:r w:rsidR="006F6260">
              <w:rPr>
                <w:iCs/>
              </w:rPr>
              <w:t>5</w:t>
            </w:r>
            <w:r>
              <w:rPr>
                <w:iCs/>
              </w:rPr>
              <w:t>/2</w:t>
            </w:r>
            <w:r w:rsidR="006F6260">
              <w:rPr>
                <w:iCs/>
              </w:rPr>
              <w:t>2</w:t>
            </w:r>
          </w:p>
        </w:tc>
        <w:tc>
          <w:tcPr>
            <w:tcW w:w="8100" w:type="dxa"/>
          </w:tcPr>
          <w:p w14:paraId="65738CF7" w14:textId="68EFC588" w:rsidR="007B0541" w:rsidRPr="009B6BEE" w:rsidRDefault="007B0541" w:rsidP="007B0541">
            <w:pPr>
              <w:rPr>
                <w:iCs/>
              </w:rPr>
            </w:pPr>
            <w:r>
              <w:rPr>
                <w:iCs/>
              </w:rPr>
              <w:t>“Dr. Strangelove” discussion</w:t>
            </w:r>
            <w:r w:rsidR="00DF1458">
              <w:rPr>
                <w:iCs/>
              </w:rPr>
              <w:t xml:space="preserve">; instructions </w:t>
            </w:r>
            <w:r w:rsidR="00491AEA">
              <w:rPr>
                <w:iCs/>
              </w:rPr>
              <w:t xml:space="preserve">for </w:t>
            </w:r>
            <w:r w:rsidR="00DF1458">
              <w:rPr>
                <w:iCs/>
              </w:rPr>
              <w:t xml:space="preserve">reading </w:t>
            </w:r>
            <w:r w:rsidR="00DF1458">
              <w:rPr>
                <w:i/>
              </w:rPr>
              <w:t>An Enquiry Concerning Human Understanding</w:t>
            </w:r>
          </w:p>
        </w:tc>
      </w:tr>
      <w:tr w:rsidR="007B0541" w14:paraId="1BCFE63E" w14:textId="77777777" w:rsidTr="002D28F0">
        <w:trPr>
          <w:trHeight w:val="576"/>
        </w:trPr>
        <w:tc>
          <w:tcPr>
            <w:tcW w:w="1170" w:type="dxa"/>
          </w:tcPr>
          <w:p w14:paraId="734C4556" w14:textId="4662D2AE" w:rsidR="007B0541" w:rsidRPr="009B6BEE" w:rsidRDefault="007B0541" w:rsidP="007B0541">
            <w:pPr>
              <w:rPr>
                <w:iCs/>
              </w:rPr>
            </w:pPr>
            <w:r>
              <w:rPr>
                <w:iCs/>
              </w:rPr>
              <w:t>3/1</w:t>
            </w:r>
            <w:r w:rsidR="006F6260">
              <w:rPr>
                <w:iCs/>
              </w:rPr>
              <w:t>7</w:t>
            </w:r>
            <w:r>
              <w:rPr>
                <w:iCs/>
              </w:rPr>
              <w:t>/2</w:t>
            </w:r>
            <w:r w:rsidR="006F6260">
              <w:rPr>
                <w:iCs/>
              </w:rPr>
              <w:t>2</w:t>
            </w:r>
          </w:p>
        </w:tc>
        <w:tc>
          <w:tcPr>
            <w:tcW w:w="8100" w:type="dxa"/>
          </w:tcPr>
          <w:p w14:paraId="22018627" w14:textId="2FE4A760" w:rsidR="007B0541" w:rsidRPr="009B6BEE" w:rsidRDefault="007B0541" w:rsidP="007B0541">
            <w:pPr>
              <w:rPr>
                <w:iCs/>
              </w:rPr>
            </w:pPr>
            <w:r>
              <w:rPr>
                <w:iCs/>
              </w:rPr>
              <w:t>Questions, comments, or concerns</w:t>
            </w:r>
            <w:r w:rsidR="00DF1458">
              <w:rPr>
                <w:iCs/>
              </w:rPr>
              <w:t>?</w:t>
            </w:r>
          </w:p>
        </w:tc>
      </w:tr>
      <w:tr w:rsidR="007B0541" w14:paraId="30ED2CC6" w14:textId="77777777" w:rsidTr="002D28F0">
        <w:trPr>
          <w:trHeight w:val="576"/>
        </w:trPr>
        <w:tc>
          <w:tcPr>
            <w:tcW w:w="1170" w:type="dxa"/>
          </w:tcPr>
          <w:p w14:paraId="1A21E126" w14:textId="49B36052" w:rsidR="007B0541" w:rsidRPr="009B6BEE" w:rsidRDefault="007B0541" w:rsidP="007B0541">
            <w:pPr>
              <w:rPr>
                <w:iCs/>
              </w:rPr>
            </w:pPr>
            <w:r>
              <w:rPr>
                <w:iCs/>
              </w:rPr>
              <w:t>3/2</w:t>
            </w:r>
            <w:r w:rsidR="006F6260">
              <w:rPr>
                <w:iCs/>
              </w:rPr>
              <w:t>2</w:t>
            </w:r>
            <w:r>
              <w:rPr>
                <w:iCs/>
              </w:rPr>
              <w:t>/2</w:t>
            </w:r>
            <w:r w:rsidR="006F6260">
              <w:rPr>
                <w:iCs/>
              </w:rPr>
              <w:t>2</w:t>
            </w:r>
          </w:p>
        </w:tc>
        <w:tc>
          <w:tcPr>
            <w:tcW w:w="8100" w:type="dxa"/>
          </w:tcPr>
          <w:p w14:paraId="222C74A8" w14:textId="4CBFEECB" w:rsidR="007B0541" w:rsidRPr="009B6BEE" w:rsidRDefault="007B0541" w:rsidP="007B0541">
            <w:pPr>
              <w:rPr>
                <w:iCs/>
              </w:rPr>
            </w:pPr>
            <w:r>
              <w:rPr>
                <w:iCs/>
              </w:rPr>
              <w:t>SPRING BREAK</w:t>
            </w:r>
          </w:p>
        </w:tc>
      </w:tr>
      <w:tr w:rsidR="007B0541" w14:paraId="16AA5758" w14:textId="77777777" w:rsidTr="002D28F0">
        <w:trPr>
          <w:trHeight w:val="576"/>
        </w:trPr>
        <w:tc>
          <w:tcPr>
            <w:tcW w:w="1170" w:type="dxa"/>
          </w:tcPr>
          <w:p w14:paraId="14F63940" w14:textId="4F4B2965" w:rsidR="007B0541" w:rsidRPr="009B6BEE" w:rsidRDefault="007B0541" w:rsidP="007B0541">
            <w:pPr>
              <w:rPr>
                <w:iCs/>
              </w:rPr>
            </w:pPr>
            <w:r>
              <w:rPr>
                <w:iCs/>
              </w:rPr>
              <w:t>3/2</w:t>
            </w:r>
            <w:r w:rsidR="006F6260">
              <w:rPr>
                <w:iCs/>
              </w:rPr>
              <w:t>4</w:t>
            </w:r>
            <w:r>
              <w:rPr>
                <w:iCs/>
              </w:rPr>
              <w:t>/2</w:t>
            </w:r>
            <w:r w:rsidR="006F6260">
              <w:rPr>
                <w:iCs/>
              </w:rPr>
              <w:t>2</w:t>
            </w:r>
          </w:p>
        </w:tc>
        <w:tc>
          <w:tcPr>
            <w:tcW w:w="8100" w:type="dxa"/>
          </w:tcPr>
          <w:p w14:paraId="15DB740F" w14:textId="5024909E" w:rsidR="007B0541" w:rsidRPr="009B6BEE" w:rsidRDefault="007B0541" w:rsidP="007B0541">
            <w:pPr>
              <w:rPr>
                <w:iCs/>
              </w:rPr>
            </w:pPr>
            <w:r>
              <w:rPr>
                <w:iCs/>
              </w:rPr>
              <w:t>SPRING BREAK</w:t>
            </w:r>
          </w:p>
        </w:tc>
      </w:tr>
      <w:tr w:rsidR="007B0541" w14:paraId="294900A4" w14:textId="77777777" w:rsidTr="002D28F0">
        <w:trPr>
          <w:trHeight w:val="576"/>
        </w:trPr>
        <w:tc>
          <w:tcPr>
            <w:tcW w:w="1170" w:type="dxa"/>
          </w:tcPr>
          <w:p w14:paraId="071263D2" w14:textId="3034C275" w:rsidR="007B0541" w:rsidRPr="009B6BEE" w:rsidRDefault="007B0541" w:rsidP="007B0541">
            <w:pPr>
              <w:rPr>
                <w:iCs/>
              </w:rPr>
            </w:pPr>
            <w:r>
              <w:rPr>
                <w:iCs/>
              </w:rPr>
              <w:lastRenderedPageBreak/>
              <w:t>3/</w:t>
            </w:r>
            <w:r w:rsidR="006F6260">
              <w:rPr>
                <w:iCs/>
              </w:rPr>
              <w:t>29</w:t>
            </w:r>
            <w:r>
              <w:rPr>
                <w:iCs/>
              </w:rPr>
              <w:t>/2</w:t>
            </w:r>
            <w:r w:rsidR="006F6260">
              <w:rPr>
                <w:iCs/>
              </w:rPr>
              <w:t>2</w:t>
            </w:r>
          </w:p>
        </w:tc>
        <w:tc>
          <w:tcPr>
            <w:tcW w:w="8100" w:type="dxa"/>
          </w:tcPr>
          <w:p w14:paraId="1FE58F02" w14:textId="3B3FFD05" w:rsidR="007B0541" w:rsidRPr="009B6BEE" w:rsidRDefault="00DF1458" w:rsidP="007B0541">
            <w:pPr>
              <w:rPr>
                <w:iCs/>
              </w:rPr>
            </w:pPr>
            <w:r>
              <w:rPr>
                <w:iCs/>
              </w:rPr>
              <w:t>Open</w:t>
            </w:r>
            <w:r w:rsidR="006F6260">
              <w:rPr>
                <w:iCs/>
              </w:rPr>
              <w:t>/Review</w:t>
            </w:r>
          </w:p>
        </w:tc>
      </w:tr>
      <w:tr w:rsidR="006F6260" w14:paraId="75055053" w14:textId="77777777" w:rsidTr="002D28F0">
        <w:trPr>
          <w:trHeight w:val="576"/>
        </w:trPr>
        <w:tc>
          <w:tcPr>
            <w:tcW w:w="1170" w:type="dxa"/>
          </w:tcPr>
          <w:p w14:paraId="4EFEC970" w14:textId="3CF89D1E" w:rsidR="006F6260" w:rsidRDefault="006F6260" w:rsidP="007B0541">
            <w:pPr>
              <w:rPr>
                <w:iCs/>
              </w:rPr>
            </w:pPr>
            <w:r>
              <w:rPr>
                <w:iCs/>
              </w:rPr>
              <w:t>3/31/22</w:t>
            </w:r>
          </w:p>
        </w:tc>
        <w:tc>
          <w:tcPr>
            <w:tcW w:w="8100" w:type="dxa"/>
          </w:tcPr>
          <w:p w14:paraId="1F82B924" w14:textId="5C94BECC" w:rsidR="006F6260" w:rsidRDefault="006F6260" w:rsidP="007B0541">
            <w:pPr>
              <w:rPr>
                <w:iCs/>
              </w:rPr>
            </w:pPr>
            <w:r>
              <w:rPr>
                <w:iCs/>
              </w:rPr>
              <w:t xml:space="preserve">Instructions for reading </w:t>
            </w:r>
            <w:r>
              <w:rPr>
                <w:i/>
              </w:rPr>
              <w:t>The Theory of Social and Economic Organization</w:t>
            </w:r>
          </w:p>
        </w:tc>
      </w:tr>
      <w:tr w:rsidR="007B0541" w14:paraId="1153E2A3" w14:textId="77777777" w:rsidTr="002D28F0">
        <w:trPr>
          <w:trHeight w:val="576"/>
        </w:trPr>
        <w:tc>
          <w:tcPr>
            <w:tcW w:w="1170" w:type="dxa"/>
          </w:tcPr>
          <w:p w14:paraId="081B53FD" w14:textId="1B0DEAD9" w:rsidR="007B0541" w:rsidRPr="009B6BEE" w:rsidRDefault="007B0541" w:rsidP="007B0541">
            <w:pPr>
              <w:rPr>
                <w:iCs/>
              </w:rPr>
            </w:pPr>
            <w:r>
              <w:rPr>
                <w:iCs/>
              </w:rPr>
              <w:t>4/</w:t>
            </w:r>
            <w:r w:rsidR="006F6260">
              <w:rPr>
                <w:iCs/>
              </w:rPr>
              <w:t>5</w:t>
            </w:r>
            <w:r>
              <w:rPr>
                <w:iCs/>
              </w:rPr>
              <w:t>/2</w:t>
            </w:r>
            <w:r w:rsidR="006F6260">
              <w:rPr>
                <w:iCs/>
              </w:rPr>
              <w:t>2</w:t>
            </w:r>
          </w:p>
        </w:tc>
        <w:tc>
          <w:tcPr>
            <w:tcW w:w="8100" w:type="dxa"/>
          </w:tcPr>
          <w:p w14:paraId="70AA5450" w14:textId="71647544" w:rsidR="007B0541" w:rsidRPr="00DF1458" w:rsidRDefault="00DF1458" w:rsidP="007B0541">
            <w:pPr>
              <w:rPr>
                <w:iCs/>
              </w:rPr>
            </w:pPr>
            <w:r>
              <w:rPr>
                <w:i/>
              </w:rPr>
              <w:t>An Enquiry Concerning Human Understanding</w:t>
            </w:r>
            <w:r>
              <w:rPr>
                <w:iCs/>
              </w:rPr>
              <w:t xml:space="preserve"> discussion</w:t>
            </w:r>
          </w:p>
        </w:tc>
      </w:tr>
      <w:tr w:rsidR="007B0541" w14:paraId="171225DA" w14:textId="77777777" w:rsidTr="002D28F0">
        <w:trPr>
          <w:trHeight w:val="576"/>
        </w:trPr>
        <w:tc>
          <w:tcPr>
            <w:tcW w:w="1170" w:type="dxa"/>
          </w:tcPr>
          <w:p w14:paraId="76627D51" w14:textId="5B953823" w:rsidR="007B0541" w:rsidRPr="009B6BEE" w:rsidRDefault="007B0541" w:rsidP="007B0541">
            <w:pPr>
              <w:rPr>
                <w:iCs/>
              </w:rPr>
            </w:pPr>
            <w:r>
              <w:rPr>
                <w:iCs/>
              </w:rPr>
              <w:t>4/</w:t>
            </w:r>
            <w:r w:rsidR="006F6260">
              <w:rPr>
                <w:iCs/>
              </w:rPr>
              <w:t>7</w:t>
            </w:r>
            <w:r>
              <w:rPr>
                <w:iCs/>
              </w:rPr>
              <w:t>/2</w:t>
            </w:r>
            <w:r w:rsidR="006F6260">
              <w:rPr>
                <w:iCs/>
              </w:rPr>
              <w:t>2</w:t>
            </w:r>
          </w:p>
        </w:tc>
        <w:tc>
          <w:tcPr>
            <w:tcW w:w="8100" w:type="dxa"/>
          </w:tcPr>
          <w:p w14:paraId="5A2A4554" w14:textId="5B8C0109" w:rsidR="007B0541" w:rsidRPr="009B6BEE" w:rsidRDefault="00DF1458" w:rsidP="007B0541">
            <w:pPr>
              <w:rPr>
                <w:iCs/>
              </w:rPr>
            </w:pPr>
            <w:r>
              <w:rPr>
                <w:iCs/>
              </w:rPr>
              <w:t>Instructions for the “Survey Data Analysis” project</w:t>
            </w:r>
            <w:r w:rsidR="006F6260">
              <w:rPr>
                <w:iCs/>
              </w:rPr>
              <w:t xml:space="preserve">; instructions for analyzing the paper </w:t>
            </w:r>
            <w:r w:rsidR="006F6260">
              <w:t>“The House Appropriations Committee as a Problem of Integration”</w:t>
            </w:r>
          </w:p>
        </w:tc>
      </w:tr>
      <w:tr w:rsidR="007B0541" w14:paraId="5E3DFCFC" w14:textId="77777777" w:rsidTr="002D28F0">
        <w:trPr>
          <w:trHeight w:val="576"/>
        </w:trPr>
        <w:tc>
          <w:tcPr>
            <w:tcW w:w="1170" w:type="dxa"/>
          </w:tcPr>
          <w:p w14:paraId="430012E0" w14:textId="0958736F" w:rsidR="007B0541" w:rsidRPr="009B6BEE" w:rsidRDefault="007B0541" w:rsidP="007B0541">
            <w:pPr>
              <w:rPr>
                <w:iCs/>
              </w:rPr>
            </w:pPr>
            <w:r>
              <w:rPr>
                <w:iCs/>
              </w:rPr>
              <w:t>4/1</w:t>
            </w:r>
            <w:r w:rsidR="006F6260">
              <w:rPr>
                <w:iCs/>
              </w:rPr>
              <w:t>2</w:t>
            </w:r>
            <w:r>
              <w:rPr>
                <w:iCs/>
              </w:rPr>
              <w:t>/2</w:t>
            </w:r>
            <w:r w:rsidR="006F6260">
              <w:rPr>
                <w:iCs/>
              </w:rPr>
              <w:t>2</w:t>
            </w:r>
          </w:p>
        </w:tc>
        <w:tc>
          <w:tcPr>
            <w:tcW w:w="8100" w:type="dxa"/>
          </w:tcPr>
          <w:p w14:paraId="1E2F7D09" w14:textId="72F777EE" w:rsidR="007B0541" w:rsidRPr="009B6BEE" w:rsidRDefault="00DF1458" w:rsidP="007B0541">
            <w:pPr>
              <w:rPr>
                <w:iCs/>
              </w:rPr>
            </w:pPr>
            <w:r>
              <w:rPr>
                <w:i/>
              </w:rPr>
              <w:t>The Theory of Social and Economic Organization</w:t>
            </w:r>
            <w:r>
              <w:rPr>
                <w:iCs/>
              </w:rPr>
              <w:t xml:space="preserve"> discussion</w:t>
            </w:r>
          </w:p>
        </w:tc>
      </w:tr>
      <w:tr w:rsidR="007B0541" w14:paraId="374A96E3" w14:textId="77777777" w:rsidTr="002D28F0">
        <w:trPr>
          <w:trHeight w:val="576"/>
        </w:trPr>
        <w:tc>
          <w:tcPr>
            <w:tcW w:w="1170" w:type="dxa"/>
          </w:tcPr>
          <w:p w14:paraId="04A8C281" w14:textId="226578B6" w:rsidR="007B0541" w:rsidRDefault="007B0541" w:rsidP="007B0541">
            <w:pPr>
              <w:rPr>
                <w:iCs/>
              </w:rPr>
            </w:pPr>
            <w:r>
              <w:rPr>
                <w:iCs/>
              </w:rPr>
              <w:t>4/1</w:t>
            </w:r>
            <w:r w:rsidR="006F6260">
              <w:rPr>
                <w:iCs/>
              </w:rPr>
              <w:t>4</w:t>
            </w:r>
            <w:r>
              <w:rPr>
                <w:iCs/>
              </w:rPr>
              <w:t>/2</w:t>
            </w:r>
            <w:r w:rsidR="006F6260">
              <w:rPr>
                <w:iCs/>
              </w:rPr>
              <w:t>2</w:t>
            </w:r>
          </w:p>
        </w:tc>
        <w:tc>
          <w:tcPr>
            <w:tcW w:w="8100" w:type="dxa"/>
          </w:tcPr>
          <w:p w14:paraId="593A93F2" w14:textId="06C7E4AF" w:rsidR="007B0541" w:rsidRPr="009B6BEE" w:rsidRDefault="00327D35" w:rsidP="007B0541">
            <w:pPr>
              <w:rPr>
                <w:iCs/>
              </w:rPr>
            </w:pPr>
            <w:r>
              <w:rPr>
                <w:iCs/>
              </w:rPr>
              <w:t>Special topics</w:t>
            </w:r>
          </w:p>
        </w:tc>
      </w:tr>
      <w:tr w:rsidR="007B0541" w14:paraId="73AFD709" w14:textId="77777777" w:rsidTr="002D28F0">
        <w:trPr>
          <w:trHeight w:val="576"/>
        </w:trPr>
        <w:tc>
          <w:tcPr>
            <w:tcW w:w="1170" w:type="dxa"/>
          </w:tcPr>
          <w:p w14:paraId="378F6C71" w14:textId="5F5D582D" w:rsidR="007B0541" w:rsidRDefault="007B0541" w:rsidP="007B0541">
            <w:pPr>
              <w:rPr>
                <w:iCs/>
              </w:rPr>
            </w:pPr>
            <w:r>
              <w:rPr>
                <w:iCs/>
              </w:rPr>
              <w:t>4/</w:t>
            </w:r>
            <w:r w:rsidR="006F6260">
              <w:rPr>
                <w:iCs/>
              </w:rPr>
              <w:t>19</w:t>
            </w:r>
            <w:r>
              <w:rPr>
                <w:iCs/>
              </w:rPr>
              <w:t>/2</w:t>
            </w:r>
            <w:r w:rsidR="006F6260">
              <w:rPr>
                <w:iCs/>
              </w:rPr>
              <w:t>2</w:t>
            </w:r>
          </w:p>
        </w:tc>
        <w:tc>
          <w:tcPr>
            <w:tcW w:w="8100" w:type="dxa"/>
          </w:tcPr>
          <w:p w14:paraId="143FEE90" w14:textId="1A5E5E25" w:rsidR="007B0541" w:rsidRPr="009B6BEE" w:rsidRDefault="00DF1458" w:rsidP="007B0541">
            <w:pPr>
              <w:rPr>
                <w:iCs/>
              </w:rPr>
            </w:pPr>
            <w:r>
              <w:t>“The House Appropriations Committee as a Problem of Integration” discussion</w:t>
            </w:r>
          </w:p>
        </w:tc>
      </w:tr>
      <w:tr w:rsidR="007B0541" w14:paraId="21A564B0" w14:textId="77777777" w:rsidTr="002D28F0">
        <w:trPr>
          <w:trHeight w:val="576"/>
        </w:trPr>
        <w:tc>
          <w:tcPr>
            <w:tcW w:w="1170" w:type="dxa"/>
          </w:tcPr>
          <w:p w14:paraId="21D834C0" w14:textId="726246E5" w:rsidR="007B0541" w:rsidRDefault="007B0541" w:rsidP="007B0541">
            <w:pPr>
              <w:rPr>
                <w:iCs/>
              </w:rPr>
            </w:pPr>
            <w:r>
              <w:rPr>
                <w:iCs/>
              </w:rPr>
              <w:t>4/2</w:t>
            </w:r>
            <w:r w:rsidR="006F6260">
              <w:rPr>
                <w:iCs/>
              </w:rPr>
              <w:t>1</w:t>
            </w:r>
            <w:r>
              <w:rPr>
                <w:iCs/>
              </w:rPr>
              <w:t>/2</w:t>
            </w:r>
            <w:r w:rsidR="006F6260">
              <w:rPr>
                <w:iCs/>
              </w:rPr>
              <w:t>2</w:t>
            </w:r>
          </w:p>
        </w:tc>
        <w:tc>
          <w:tcPr>
            <w:tcW w:w="8100" w:type="dxa"/>
          </w:tcPr>
          <w:p w14:paraId="7E6C73DA" w14:textId="7929718B" w:rsidR="007B0541" w:rsidRPr="009B6BEE" w:rsidRDefault="00327D35" w:rsidP="007B0541">
            <w:pPr>
              <w:rPr>
                <w:iCs/>
              </w:rPr>
            </w:pPr>
            <w:r>
              <w:rPr>
                <w:iCs/>
              </w:rPr>
              <w:t>Special topics</w:t>
            </w:r>
          </w:p>
        </w:tc>
      </w:tr>
      <w:tr w:rsidR="007B0541" w14:paraId="69C3F18E" w14:textId="77777777" w:rsidTr="002D28F0">
        <w:trPr>
          <w:trHeight w:val="576"/>
        </w:trPr>
        <w:tc>
          <w:tcPr>
            <w:tcW w:w="1170" w:type="dxa"/>
          </w:tcPr>
          <w:p w14:paraId="764CD27C" w14:textId="46B30B3D" w:rsidR="007B0541" w:rsidRDefault="007B0541" w:rsidP="007B0541">
            <w:pPr>
              <w:rPr>
                <w:iCs/>
              </w:rPr>
            </w:pPr>
            <w:r>
              <w:rPr>
                <w:iCs/>
              </w:rPr>
              <w:t>4/2</w:t>
            </w:r>
            <w:r w:rsidR="006F6260">
              <w:rPr>
                <w:iCs/>
              </w:rPr>
              <w:t>6</w:t>
            </w:r>
            <w:r>
              <w:rPr>
                <w:iCs/>
              </w:rPr>
              <w:t>/2</w:t>
            </w:r>
            <w:r w:rsidR="006F6260">
              <w:rPr>
                <w:iCs/>
              </w:rPr>
              <w:t>2</w:t>
            </w:r>
          </w:p>
        </w:tc>
        <w:tc>
          <w:tcPr>
            <w:tcW w:w="8100" w:type="dxa"/>
          </w:tcPr>
          <w:p w14:paraId="7C33C971" w14:textId="229E8535" w:rsidR="007B0541" w:rsidRPr="009B6BEE" w:rsidRDefault="00327D35" w:rsidP="007B0541">
            <w:pPr>
              <w:rPr>
                <w:iCs/>
              </w:rPr>
            </w:pPr>
            <w:r>
              <w:rPr>
                <w:iCs/>
              </w:rPr>
              <w:t>Special topics</w:t>
            </w:r>
          </w:p>
        </w:tc>
      </w:tr>
      <w:tr w:rsidR="007B0541" w14:paraId="1591F6A1" w14:textId="77777777" w:rsidTr="002D28F0">
        <w:trPr>
          <w:trHeight w:val="576"/>
        </w:trPr>
        <w:tc>
          <w:tcPr>
            <w:tcW w:w="1170" w:type="dxa"/>
          </w:tcPr>
          <w:p w14:paraId="7D918C0A" w14:textId="62562BAB" w:rsidR="007B0541" w:rsidRDefault="007B0541" w:rsidP="007B0541">
            <w:pPr>
              <w:rPr>
                <w:iCs/>
              </w:rPr>
            </w:pPr>
            <w:r>
              <w:rPr>
                <w:iCs/>
              </w:rPr>
              <w:t>4/2</w:t>
            </w:r>
            <w:r w:rsidR="00327D35">
              <w:rPr>
                <w:iCs/>
              </w:rPr>
              <w:t>8</w:t>
            </w:r>
            <w:r>
              <w:rPr>
                <w:iCs/>
              </w:rPr>
              <w:t>/2</w:t>
            </w:r>
            <w:r w:rsidR="00327D35">
              <w:rPr>
                <w:iCs/>
              </w:rPr>
              <w:t>2</w:t>
            </w:r>
          </w:p>
        </w:tc>
        <w:tc>
          <w:tcPr>
            <w:tcW w:w="8100" w:type="dxa"/>
          </w:tcPr>
          <w:p w14:paraId="53B65970" w14:textId="15ADC000" w:rsidR="007B0541" w:rsidRPr="009B6BEE" w:rsidRDefault="00327D35" w:rsidP="007B0541">
            <w:pPr>
              <w:rPr>
                <w:iCs/>
              </w:rPr>
            </w:pPr>
            <w:r>
              <w:rPr>
                <w:iCs/>
              </w:rPr>
              <w:t>Closing remarks</w:t>
            </w:r>
          </w:p>
        </w:tc>
      </w:tr>
    </w:tbl>
    <w:p w14:paraId="0B1F2DBC" w14:textId="77777777" w:rsidR="00410AC6" w:rsidRDefault="00410AC6" w:rsidP="00410AC6"/>
    <w:p w14:paraId="20902967" w14:textId="77777777" w:rsidR="002D28F0" w:rsidRDefault="002D28F0" w:rsidP="00A101BF">
      <w:pPr>
        <w:rPr>
          <w:i/>
          <w:u w:val="single"/>
        </w:rPr>
      </w:pPr>
    </w:p>
    <w:p w14:paraId="7B12FE42" w14:textId="4FFE7460" w:rsidR="00C561F4" w:rsidRPr="00410AC6" w:rsidRDefault="006C1F3E" w:rsidP="00A101BF">
      <w:pPr>
        <w:rPr>
          <w:iCs/>
          <w:u w:val="single"/>
        </w:rPr>
      </w:pPr>
      <w:r>
        <w:rPr>
          <w:i/>
          <w:u w:val="single"/>
        </w:rPr>
        <w:t xml:space="preserve">Schedule of </w:t>
      </w:r>
      <w:r w:rsidR="00C561F4" w:rsidRPr="00715407">
        <w:rPr>
          <w:i/>
          <w:u w:val="single"/>
        </w:rPr>
        <w:t>Assignment</w:t>
      </w:r>
      <w:r w:rsidR="00A101BF">
        <w:rPr>
          <w:i/>
          <w:u w:val="single"/>
        </w:rPr>
        <w:t>s</w:t>
      </w:r>
    </w:p>
    <w:p w14:paraId="6869D914" w14:textId="77777777" w:rsidR="00A101BF" w:rsidRDefault="00A101BF" w:rsidP="00A101BF"/>
    <w:tbl>
      <w:tblPr>
        <w:tblW w:w="92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7"/>
        <w:gridCol w:w="1091"/>
        <w:gridCol w:w="1042"/>
      </w:tblGrid>
      <w:tr w:rsidR="00432192" w14:paraId="53F43E7B" w14:textId="77777777" w:rsidTr="00AE6655">
        <w:trPr>
          <w:trHeight w:val="576"/>
          <w:tblHeader/>
        </w:trPr>
        <w:tc>
          <w:tcPr>
            <w:tcW w:w="7137" w:type="dxa"/>
            <w:hideMark/>
          </w:tcPr>
          <w:p w14:paraId="22B12443" w14:textId="349EA6F3" w:rsidR="00614CCA" w:rsidRDefault="00614CCA" w:rsidP="00603450">
            <w:pPr>
              <w:rPr>
                <w:b/>
              </w:rPr>
            </w:pPr>
            <w:r>
              <w:rPr>
                <w:b/>
              </w:rPr>
              <w:t>Assignment</w:t>
            </w:r>
          </w:p>
        </w:tc>
        <w:tc>
          <w:tcPr>
            <w:tcW w:w="1091" w:type="dxa"/>
            <w:hideMark/>
          </w:tcPr>
          <w:p w14:paraId="00C8E29B" w14:textId="71C215B2" w:rsidR="00614CCA" w:rsidRDefault="00614CCA" w:rsidP="00603450">
            <w:pPr>
              <w:jc w:val="center"/>
              <w:rPr>
                <w:b/>
              </w:rPr>
            </w:pPr>
            <w:r>
              <w:rPr>
                <w:b/>
              </w:rPr>
              <w:t>D</w:t>
            </w:r>
            <w:r w:rsidR="00EE7BFE">
              <w:rPr>
                <w:b/>
              </w:rPr>
              <w:t>ue</w:t>
            </w:r>
            <w:r>
              <w:rPr>
                <w:b/>
              </w:rPr>
              <w:t xml:space="preserve"> Date</w:t>
            </w:r>
          </w:p>
        </w:tc>
        <w:tc>
          <w:tcPr>
            <w:tcW w:w="1042" w:type="dxa"/>
          </w:tcPr>
          <w:p w14:paraId="35A9F3A1" w14:textId="77777777" w:rsidR="00614CCA" w:rsidRPr="00603450" w:rsidRDefault="00614CCA" w:rsidP="00603450">
            <w:pPr>
              <w:jc w:val="center"/>
              <w:rPr>
                <w:b/>
              </w:rPr>
            </w:pPr>
            <w:r w:rsidRPr="00603450">
              <w:rPr>
                <w:b/>
              </w:rPr>
              <w:t>Points</w:t>
            </w:r>
          </w:p>
        </w:tc>
      </w:tr>
      <w:tr w:rsidR="00432192" w14:paraId="0CBDEE4D" w14:textId="77777777" w:rsidTr="002D28F0">
        <w:trPr>
          <w:trHeight w:val="576"/>
        </w:trPr>
        <w:tc>
          <w:tcPr>
            <w:tcW w:w="7137" w:type="dxa"/>
          </w:tcPr>
          <w:p w14:paraId="33130B52" w14:textId="2A6EEBF4" w:rsidR="00311244" w:rsidRDefault="00311244" w:rsidP="00311244">
            <w:pPr>
              <w:rPr>
                <w:i/>
              </w:rPr>
            </w:pPr>
            <w:r>
              <w:rPr>
                <w:i/>
              </w:rPr>
              <w:t xml:space="preserve">Understanding Statistical Analysis and </w:t>
            </w:r>
            <w:r w:rsidRPr="0048679C">
              <w:rPr>
                <w:i/>
              </w:rPr>
              <w:t>Modeling</w:t>
            </w:r>
            <w:r>
              <w:rPr>
                <w:i/>
              </w:rPr>
              <w:t>,</w:t>
            </w:r>
            <w:r>
              <w:t xml:space="preserve"> Chapter 1</w:t>
            </w:r>
            <w:r w:rsidR="00EB6E82">
              <w:t xml:space="preserve"> Reading Reflections</w:t>
            </w:r>
          </w:p>
        </w:tc>
        <w:tc>
          <w:tcPr>
            <w:tcW w:w="1091" w:type="dxa"/>
          </w:tcPr>
          <w:p w14:paraId="4940B6A8" w14:textId="02C5E359" w:rsidR="00311244" w:rsidRDefault="00A101BF" w:rsidP="00311244">
            <w:r>
              <w:t>1/</w:t>
            </w:r>
            <w:r w:rsidR="00FE6926">
              <w:t>2</w:t>
            </w:r>
            <w:r w:rsidR="00415577">
              <w:t>0/</w:t>
            </w:r>
            <w:r>
              <w:t>2</w:t>
            </w:r>
            <w:r w:rsidR="00415577">
              <w:t>2</w:t>
            </w:r>
          </w:p>
          <w:p w14:paraId="7CA60A0C" w14:textId="4F21BF87" w:rsidR="002B0A2F" w:rsidRDefault="002B0A2F" w:rsidP="00311244"/>
        </w:tc>
        <w:tc>
          <w:tcPr>
            <w:tcW w:w="1042" w:type="dxa"/>
          </w:tcPr>
          <w:p w14:paraId="08DC7695" w14:textId="6AC37D8A" w:rsidR="00311244" w:rsidRDefault="00311244" w:rsidP="00311244">
            <w:pPr>
              <w:jc w:val="center"/>
            </w:pPr>
            <w:r>
              <w:t>15</w:t>
            </w:r>
          </w:p>
        </w:tc>
      </w:tr>
      <w:tr w:rsidR="00432192" w14:paraId="2944FC42" w14:textId="77777777" w:rsidTr="002D28F0">
        <w:trPr>
          <w:trHeight w:val="576"/>
        </w:trPr>
        <w:tc>
          <w:tcPr>
            <w:tcW w:w="7137" w:type="dxa"/>
          </w:tcPr>
          <w:p w14:paraId="254BD862" w14:textId="2359B51E" w:rsidR="00311244" w:rsidRDefault="00311244" w:rsidP="00311244">
            <w:pPr>
              <w:rPr>
                <w:i/>
              </w:rPr>
            </w:pPr>
            <w:r>
              <w:rPr>
                <w:i/>
              </w:rPr>
              <w:t xml:space="preserve">Understanding Statistical Analysis and </w:t>
            </w:r>
            <w:r w:rsidRPr="0048679C">
              <w:rPr>
                <w:i/>
              </w:rPr>
              <w:t>Modeling</w:t>
            </w:r>
            <w:r>
              <w:rPr>
                <w:i/>
              </w:rPr>
              <w:t>,</w:t>
            </w:r>
            <w:r>
              <w:t xml:space="preserve"> Chapter 2</w:t>
            </w:r>
            <w:r w:rsidR="00EB6E82">
              <w:t xml:space="preserve"> Reading Reflections</w:t>
            </w:r>
          </w:p>
        </w:tc>
        <w:tc>
          <w:tcPr>
            <w:tcW w:w="1091" w:type="dxa"/>
          </w:tcPr>
          <w:p w14:paraId="13D4294A" w14:textId="71ACE248" w:rsidR="00311244" w:rsidRDefault="00A101BF" w:rsidP="00311244">
            <w:r>
              <w:t>1</w:t>
            </w:r>
            <w:r w:rsidR="00311244">
              <w:t>/</w:t>
            </w:r>
            <w:r>
              <w:t>2</w:t>
            </w:r>
            <w:r w:rsidR="00415577">
              <w:t>5</w:t>
            </w:r>
            <w:r w:rsidR="00311244">
              <w:t>/2</w:t>
            </w:r>
            <w:r w:rsidR="00415577">
              <w:t>2</w:t>
            </w:r>
          </w:p>
          <w:p w14:paraId="69B8E9B0" w14:textId="78F99335" w:rsidR="002B0A2F" w:rsidRDefault="002B0A2F" w:rsidP="00311244"/>
        </w:tc>
        <w:tc>
          <w:tcPr>
            <w:tcW w:w="1042" w:type="dxa"/>
          </w:tcPr>
          <w:p w14:paraId="75E9E6B7" w14:textId="3DD3396E" w:rsidR="00311244" w:rsidRDefault="00311244" w:rsidP="00311244">
            <w:pPr>
              <w:jc w:val="center"/>
            </w:pPr>
            <w:r>
              <w:t>15</w:t>
            </w:r>
          </w:p>
        </w:tc>
      </w:tr>
      <w:tr w:rsidR="00432192" w14:paraId="09A75A9F" w14:textId="77777777" w:rsidTr="002D28F0">
        <w:trPr>
          <w:trHeight w:val="576"/>
        </w:trPr>
        <w:tc>
          <w:tcPr>
            <w:tcW w:w="7137" w:type="dxa"/>
          </w:tcPr>
          <w:p w14:paraId="233BD9A4" w14:textId="4732B63F" w:rsidR="00FE6926" w:rsidRPr="00FE6926" w:rsidRDefault="00FE6926" w:rsidP="00311244">
            <w:pPr>
              <w:rPr>
                <w:iCs/>
              </w:rPr>
            </w:pPr>
            <w:r>
              <w:rPr>
                <w:iCs/>
              </w:rPr>
              <w:t>CITIPROGRAM Investigator Training</w:t>
            </w:r>
          </w:p>
        </w:tc>
        <w:tc>
          <w:tcPr>
            <w:tcW w:w="1091" w:type="dxa"/>
          </w:tcPr>
          <w:p w14:paraId="4A19408B" w14:textId="3231DB30" w:rsidR="00FE6926" w:rsidRDefault="00FE6926" w:rsidP="00311244">
            <w:r>
              <w:t>1/2</w:t>
            </w:r>
            <w:r w:rsidR="00415577">
              <w:t>7</w:t>
            </w:r>
            <w:r>
              <w:t>/2</w:t>
            </w:r>
            <w:r w:rsidR="00415577">
              <w:t>2</w:t>
            </w:r>
          </w:p>
        </w:tc>
        <w:tc>
          <w:tcPr>
            <w:tcW w:w="1042" w:type="dxa"/>
          </w:tcPr>
          <w:p w14:paraId="45CDF7C7" w14:textId="58DF1221" w:rsidR="00FE6926" w:rsidRDefault="00FE6926" w:rsidP="00311244">
            <w:pPr>
              <w:jc w:val="center"/>
            </w:pPr>
            <w:r>
              <w:t>10</w:t>
            </w:r>
          </w:p>
        </w:tc>
      </w:tr>
      <w:tr w:rsidR="00432192" w14:paraId="22426748" w14:textId="77777777" w:rsidTr="002D28F0">
        <w:trPr>
          <w:trHeight w:val="576"/>
        </w:trPr>
        <w:tc>
          <w:tcPr>
            <w:tcW w:w="7137" w:type="dxa"/>
            <w:hideMark/>
          </w:tcPr>
          <w:p w14:paraId="5C0DD591" w14:textId="36DE8F5D" w:rsidR="00311244" w:rsidRPr="00EB6E82" w:rsidRDefault="00311244" w:rsidP="00311244">
            <w:pPr>
              <w:rPr>
                <w:iCs/>
              </w:rPr>
            </w:pPr>
            <w:r>
              <w:rPr>
                <w:i/>
              </w:rPr>
              <w:t>The Vice Lords</w:t>
            </w:r>
            <w:r w:rsidR="00EB6E82">
              <w:rPr>
                <w:iCs/>
              </w:rPr>
              <w:t xml:space="preserve"> Reading Reflections</w:t>
            </w:r>
          </w:p>
        </w:tc>
        <w:tc>
          <w:tcPr>
            <w:tcW w:w="1091" w:type="dxa"/>
            <w:hideMark/>
          </w:tcPr>
          <w:p w14:paraId="19C6F033" w14:textId="11C29761" w:rsidR="002B0A2F" w:rsidRDefault="00FE6926" w:rsidP="00311244">
            <w:r>
              <w:t>2</w:t>
            </w:r>
            <w:r w:rsidR="00311244">
              <w:t>/</w:t>
            </w:r>
            <w:r w:rsidR="00415577">
              <w:t>3</w:t>
            </w:r>
            <w:r w:rsidR="00311244">
              <w:t>/2</w:t>
            </w:r>
            <w:r w:rsidR="00415577">
              <w:t>2</w:t>
            </w:r>
          </w:p>
        </w:tc>
        <w:tc>
          <w:tcPr>
            <w:tcW w:w="1042" w:type="dxa"/>
          </w:tcPr>
          <w:p w14:paraId="7FF983CE" w14:textId="77777777" w:rsidR="00311244" w:rsidRDefault="00311244" w:rsidP="00311244">
            <w:pPr>
              <w:jc w:val="center"/>
            </w:pPr>
            <w:r>
              <w:t>10</w:t>
            </w:r>
          </w:p>
        </w:tc>
      </w:tr>
      <w:tr w:rsidR="00432192" w14:paraId="336BE280" w14:textId="77777777" w:rsidTr="002D28F0">
        <w:trPr>
          <w:trHeight w:val="576"/>
        </w:trPr>
        <w:tc>
          <w:tcPr>
            <w:tcW w:w="7137" w:type="dxa"/>
          </w:tcPr>
          <w:p w14:paraId="3CAA718C" w14:textId="1DCB056B" w:rsidR="00E93112" w:rsidRDefault="00E93112" w:rsidP="00E93112">
            <w:pPr>
              <w:rPr>
                <w:i/>
              </w:rPr>
            </w:pPr>
            <w:r>
              <w:rPr>
                <w:i/>
              </w:rPr>
              <w:t>Politics</w:t>
            </w:r>
            <w:r>
              <w:rPr>
                <w:iCs/>
              </w:rPr>
              <w:t xml:space="preserve"> Reading Reflections</w:t>
            </w:r>
          </w:p>
        </w:tc>
        <w:tc>
          <w:tcPr>
            <w:tcW w:w="1091" w:type="dxa"/>
          </w:tcPr>
          <w:p w14:paraId="109B9FEF" w14:textId="794DCB18" w:rsidR="00E93112" w:rsidRDefault="00E93112" w:rsidP="00E93112">
            <w:r>
              <w:t>2/1</w:t>
            </w:r>
            <w:r w:rsidR="00415577">
              <w:t>0</w:t>
            </w:r>
            <w:r>
              <w:t>/2</w:t>
            </w:r>
            <w:r w:rsidR="00415577">
              <w:t>2</w:t>
            </w:r>
          </w:p>
          <w:p w14:paraId="71D2CDC4" w14:textId="77777777" w:rsidR="00E93112" w:rsidRDefault="00E93112" w:rsidP="00E93112"/>
        </w:tc>
        <w:tc>
          <w:tcPr>
            <w:tcW w:w="1042" w:type="dxa"/>
          </w:tcPr>
          <w:p w14:paraId="3F2CC41A" w14:textId="3D5340EE" w:rsidR="00E93112" w:rsidRDefault="00E93112" w:rsidP="00E93112">
            <w:pPr>
              <w:jc w:val="center"/>
            </w:pPr>
            <w:r>
              <w:t>10</w:t>
            </w:r>
          </w:p>
        </w:tc>
      </w:tr>
      <w:tr w:rsidR="00432192" w14:paraId="6D2512E5" w14:textId="77777777" w:rsidTr="002D28F0">
        <w:trPr>
          <w:trHeight w:val="576"/>
        </w:trPr>
        <w:tc>
          <w:tcPr>
            <w:tcW w:w="7137" w:type="dxa"/>
          </w:tcPr>
          <w:p w14:paraId="24115F43" w14:textId="161F10D3" w:rsidR="00E93112" w:rsidRPr="00E93112" w:rsidRDefault="002D28F0" w:rsidP="00E93112">
            <w:pPr>
              <w:rPr>
                <w:iCs/>
              </w:rPr>
            </w:pPr>
            <w:r>
              <w:rPr>
                <w:iCs/>
              </w:rPr>
              <w:t>Social Group Analysis Project</w:t>
            </w:r>
          </w:p>
        </w:tc>
        <w:tc>
          <w:tcPr>
            <w:tcW w:w="1091" w:type="dxa"/>
          </w:tcPr>
          <w:p w14:paraId="49804709" w14:textId="738E7C36" w:rsidR="00E93112" w:rsidRDefault="00E93112" w:rsidP="00E93112">
            <w:r>
              <w:t>2/1</w:t>
            </w:r>
            <w:r w:rsidR="00415577">
              <w:t>7</w:t>
            </w:r>
            <w:r>
              <w:t>/2</w:t>
            </w:r>
            <w:r w:rsidR="00415577">
              <w:t>2</w:t>
            </w:r>
          </w:p>
        </w:tc>
        <w:tc>
          <w:tcPr>
            <w:tcW w:w="1042" w:type="dxa"/>
          </w:tcPr>
          <w:p w14:paraId="5931F8DD" w14:textId="32402CBC" w:rsidR="00E93112" w:rsidRDefault="00E93112" w:rsidP="00E93112">
            <w:pPr>
              <w:jc w:val="center"/>
            </w:pPr>
            <w:r>
              <w:t>20</w:t>
            </w:r>
          </w:p>
        </w:tc>
      </w:tr>
      <w:tr w:rsidR="00491AEA" w14:paraId="7B8139D7" w14:textId="77777777" w:rsidTr="002D28F0">
        <w:trPr>
          <w:trHeight w:val="576"/>
        </w:trPr>
        <w:tc>
          <w:tcPr>
            <w:tcW w:w="7137" w:type="dxa"/>
          </w:tcPr>
          <w:p w14:paraId="2ADBC51C" w14:textId="5F7D2E9C" w:rsidR="00491AEA" w:rsidRPr="00491AEA" w:rsidRDefault="00491AEA" w:rsidP="00E93112">
            <w:pPr>
              <w:rPr>
                <w:iCs/>
              </w:rPr>
            </w:pPr>
            <w:r>
              <w:rPr>
                <w:i/>
              </w:rPr>
              <w:t>The Prince</w:t>
            </w:r>
            <w:r>
              <w:rPr>
                <w:iCs/>
              </w:rPr>
              <w:t xml:space="preserve"> Reading Reflections</w:t>
            </w:r>
          </w:p>
        </w:tc>
        <w:tc>
          <w:tcPr>
            <w:tcW w:w="1091" w:type="dxa"/>
          </w:tcPr>
          <w:p w14:paraId="4C258808" w14:textId="1B2ED087" w:rsidR="00491AEA" w:rsidRDefault="00491AEA" w:rsidP="00E93112">
            <w:r>
              <w:t>2/2</w:t>
            </w:r>
            <w:r w:rsidR="00415577">
              <w:t>2</w:t>
            </w:r>
            <w:r>
              <w:t>/2</w:t>
            </w:r>
            <w:r w:rsidR="00415577">
              <w:t>2</w:t>
            </w:r>
          </w:p>
        </w:tc>
        <w:tc>
          <w:tcPr>
            <w:tcW w:w="1042" w:type="dxa"/>
          </w:tcPr>
          <w:p w14:paraId="56E071F9" w14:textId="613E4EB0" w:rsidR="00491AEA" w:rsidRDefault="00491AEA" w:rsidP="00E93112">
            <w:pPr>
              <w:jc w:val="center"/>
            </w:pPr>
            <w:r>
              <w:t>10</w:t>
            </w:r>
          </w:p>
        </w:tc>
      </w:tr>
      <w:tr w:rsidR="00415577" w14:paraId="30A4047D" w14:textId="77777777" w:rsidTr="002D28F0">
        <w:trPr>
          <w:trHeight w:val="576"/>
        </w:trPr>
        <w:tc>
          <w:tcPr>
            <w:tcW w:w="7137" w:type="dxa"/>
          </w:tcPr>
          <w:p w14:paraId="44D0DFE3" w14:textId="63B6F521" w:rsidR="00415577" w:rsidRPr="00415577" w:rsidRDefault="00415577" w:rsidP="00E93112">
            <w:r w:rsidRPr="00415577">
              <w:t xml:space="preserve">Literature Review </w:t>
            </w:r>
            <w:r>
              <w:t xml:space="preserve">Project </w:t>
            </w:r>
            <w:r w:rsidRPr="00415577">
              <w:t>Part A</w:t>
            </w:r>
          </w:p>
        </w:tc>
        <w:tc>
          <w:tcPr>
            <w:tcW w:w="1091" w:type="dxa"/>
          </w:tcPr>
          <w:p w14:paraId="1C29D984" w14:textId="1C642D71" w:rsidR="00415577" w:rsidRDefault="00415577" w:rsidP="00E93112">
            <w:r>
              <w:t>2/22/22</w:t>
            </w:r>
          </w:p>
        </w:tc>
        <w:tc>
          <w:tcPr>
            <w:tcW w:w="1042" w:type="dxa"/>
          </w:tcPr>
          <w:p w14:paraId="0C8A4C76" w14:textId="17B9F160" w:rsidR="00415577" w:rsidRDefault="00415577" w:rsidP="00E93112">
            <w:pPr>
              <w:jc w:val="center"/>
            </w:pPr>
            <w:r>
              <w:t>2.5</w:t>
            </w:r>
          </w:p>
        </w:tc>
      </w:tr>
      <w:tr w:rsidR="00432192" w14:paraId="37F0A2C2" w14:textId="77777777" w:rsidTr="002D28F0">
        <w:trPr>
          <w:trHeight w:val="576"/>
        </w:trPr>
        <w:tc>
          <w:tcPr>
            <w:tcW w:w="7137" w:type="dxa"/>
          </w:tcPr>
          <w:p w14:paraId="1CEFCA3B" w14:textId="5BE89CCD" w:rsidR="00E93112" w:rsidRDefault="00E93112" w:rsidP="00E93112">
            <w:pPr>
              <w:rPr>
                <w:iCs/>
              </w:rPr>
            </w:pPr>
            <w:r>
              <w:rPr>
                <w:i/>
              </w:rPr>
              <w:lastRenderedPageBreak/>
              <w:t xml:space="preserve">Understanding Statistical Analysis and </w:t>
            </w:r>
            <w:r w:rsidRPr="0048679C">
              <w:rPr>
                <w:i/>
              </w:rPr>
              <w:t>Modeling</w:t>
            </w:r>
            <w:r>
              <w:t xml:space="preserve">, Chapter 3 </w:t>
            </w:r>
            <w:r>
              <w:rPr>
                <w:iCs/>
              </w:rPr>
              <w:t>Analytical Exercise</w:t>
            </w:r>
          </w:p>
        </w:tc>
        <w:tc>
          <w:tcPr>
            <w:tcW w:w="1091" w:type="dxa"/>
          </w:tcPr>
          <w:p w14:paraId="362DF3CE" w14:textId="0A9B4D60" w:rsidR="00E93112" w:rsidRDefault="00E93112" w:rsidP="00E93112">
            <w:r>
              <w:t>2/2</w:t>
            </w:r>
            <w:r w:rsidR="00415577">
              <w:t>4</w:t>
            </w:r>
            <w:r>
              <w:t>/2</w:t>
            </w:r>
            <w:r w:rsidR="00415577">
              <w:t>2</w:t>
            </w:r>
          </w:p>
        </w:tc>
        <w:tc>
          <w:tcPr>
            <w:tcW w:w="1042" w:type="dxa"/>
          </w:tcPr>
          <w:p w14:paraId="61C7BCD2" w14:textId="77777777" w:rsidR="00E93112" w:rsidRDefault="00E93112" w:rsidP="00E93112">
            <w:pPr>
              <w:jc w:val="center"/>
            </w:pPr>
            <w:r>
              <w:t>10</w:t>
            </w:r>
          </w:p>
          <w:p w14:paraId="1BEEEC6C" w14:textId="3D5E3298" w:rsidR="00E93112" w:rsidRDefault="00E93112" w:rsidP="00E93112">
            <w:pPr>
              <w:jc w:val="center"/>
            </w:pPr>
          </w:p>
        </w:tc>
      </w:tr>
      <w:tr w:rsidR="00E93112" w14:paraId="18ACFFBB" w14:textId="77777777" w:rsidTr="002D28F0">
        <w:trPr>
          <w:trHeight w:val="576"/>
        </w:trPr>
        <w:tc>
          <w:tcPr>
            <w:tcW w:w="7137" w:type="dxa"/>
          </w:tcPr>
          <w:p w14:paraId="185293CD" w14:textId="0A56051C" w:rsidR="00E93112" w:rsidRDefault="00491AEA" w:rsidP="00E93112">
            <w:pPr>
              <w:rPr>
                <w:iCs/>
              </w:rPr>
            </w:pPr>
            <w:r>
              <w:rPr>
                <w:iCs/>
              </w:rPr>
              <w:t>In-depth Interviewing Project</w:t>
            </w:r>
          </w:p>
        </w:tc>
        <w:tc>
          <w:tcPr>
            <w:tcW w:w="1091" w:type="dxa"/>
          </w:tcPr>
          <w:p w14:paraId="32FCD0DA" w14:textId="15A5D169" w:rsidR="00E93112" w:rsidRDefault="00E93112" w:rsidP="00E93112">
            <w:r>
              <w:t>3/</w:t>
            </w:r>
            <w:r w:rsidR="00415577">
              <w:t>1</w:t>
            </w:r>
            <w:r>
              <w:t>/2</w:t>
            </w:r>
            <w:r w:rsidR="00415577">
              <w:t>2</w:t>
            </w:r>
          </w:p>
        </w:tc>
        <w:tc>
          <w:tcPr>
            <w:tcW w:w="1042" w:type="dxa"/>
          </w:tcPr>
          <w:p w14:paraId="27E50992" w14:textId="3E5D938D" w:rsidR="00E93112" w:rsidRDefault="00491AEA" w:rsidP="00E93112">
            <w:pPr>
              <w:jc w:val="center"/>
            </w:pPr>
            <w:r>
              <w:t>20</w:t>
            </w:r>
          </w:p>
        </w:tc>
      </w:tr>
      <w:tr w:rsidR="00E93112" w14:paraId="1D31BC3C" w14:textId="77777777" w:rsidTr="002D28F0">
        <w:trPr>
          <w:trHeight w:val="576"/>
        </w:trPr>
        <w:tc>
          <w:tcPr>
            <w:tcW w:w="7137" w:type="dxa"/>
          </w:tcPr>
          <w:p w14:paraId="1F6287CF" w14:textId="77777777" w:rsidR="00E93112" w:rsidRDefault="00E93112" w:rsidP="00E93112">
            <w:r>
              <w:rPr>
                <w:i/>
              </w:rPr>
              <w:t xml:space="preserve">Understanding Statistical Analysis and </w:t>
            </w:r>
            <w:r w:rsidRPr="0048679C">
              <w:rPr>
                <w:i/>
              </w:rPr>
              <w:t>Modeling</w:t>
            </w:r>
            <w:r>
              <w:t>, Chapter 4</w:t>
            </w:r>
          </w:p>
          <w:p w14:paraId="2983DBFE" w14:textId="1BCF3145" w:rsidR="00E93112" w:rsidRDefault="00E93112" w:rsidP="00E93112">
            <w:pPr>
              <w:rPr>
                <w:i/>
              </w:rPr>
            </w:pPr>
            <w:r>
              <w:rPr>
                <w:iCs/>
              </w:rPr>
              <w:t>Analytical Exercise</w:t>
            </w:r>
            <w:r w:rsidR="00432192">
              <w:rPr>
                <w:iCs/>
              </w:rPr>
              <w:t>s</w:t>
            </w:r>
            <w:r>
              <w:rPr>
                <w:iCs/>
              </w:rPr>
              <w:t xml:space="preserve"> 1</w:t>
            </w:r>
            <w:r w:rsidR="00432192">
              <w:rPr>
                <w:iCs/>
              </w:rPr>
              <w:t>, 2, and 3</w:t>
            </w:r>
          </w:p>
        </w:tc>
        <w:tc>
          <w:tcPr>
            <w:tcW w:w="1091" w:type="dxa"/>
          </w:tcPr>
          <w:p w14:paraId="429B6C60" w14:textId="0B079A3B" w:rsidR="00E93112" w:rsidRDefault="00E93112" w:rsidP="00E93112">
            <w:r>
              <w:t>3/</w:t>
            </w:r>
            <w:r w:rsidR="00415577">
              <w:t>3</w:t>
            </w:r>
            <w:r>
              <w:t>/2</w:t>
            </w:r>
            <w:r w:rsidR="00415577">
              <w:t>2</w:t>
            </w:r>
          </w:p>
        </w:tc>
        <w:tc>
          <w:tcPr>
            <w:tcW w:w="1042" w:type="dxa"/>
          </w:tcPr>
          <w:p w14:paraId="5F997531" w14:textId="36676EF5" w:rsidR="00E93112" w:rsidRDefault="00432192" w:rsidP="00E93112">
            <w:pPr>
              <w:jc w:val="center"/>
            </w:pPr>
            <w:r>
              <w:t>30</w:t>
            </w:r>
          </w:p>
        </w:tc>
      </w:tr>
      <w:tr w:rsidR="00432192" w14:paraId="79279792" w14:textId="77777777" w:rsidTr="002D28F0">
        <w:trPr>
          <w:trHeight w:val="576"/>
        </w:trPr>
        <w:tc>
          <w:tcPr>
            <w:tcW w:w="7137" w:type="dxa"/>
          </w:tcPr>
          <w:p w14:paraId="6880E8EE" w14:textId="5F0DAD89" w:rsidR="00E93112" w:rsidRDefault="00E93112" w:rsidP="00E93112">
            <w:r>
              <w:t xml:space="preserve">“An Experimental Demonstration of the Not-So- Minimal Effects of Television News” </w:t>
            </w:r>
            <w:r w:rsidR="00432192">
              <w:t>Review</w:t>
            </w:r>
          </w:p>
        </w:tc>
        <w:tc>
          <w:tcPr>
            <w:tcW w:w="1091" w:type="dxa"/>
          </w:tcPr>
          <w:p w14:paraId="22EDC65D" w14:textId="51F23287" w:rsidR="00E93112" w:rsidRDefault="00432192" w:rsidP="00E93112">
            <w:r>
              <w:t>3</w:t>
            </w:r>
            <w:r w:rsidR="00E93112">
              <w:t>/</w:t>
            </w:r>
            <w:r w:rsidR="00415577">
              <w:t>8</w:t>
            </w:r>
            <w:r w:rsidR="00E93112">
              <w:t>/2</w:t>
            </w:r>
            <w:r w:rsidR="00415577">
              <w:t>2</w:t>
            </w:r>
          </w:p>
          <w:p w14:paraId="3474E002" w14:textId="3064A290" w:rsidR="00E93112" w:rsidRDefault="00E93112" w:rsidP="00E93112"/>
        </w:tc>
        <w:tc>
          <w:tcPr>
            <w:tcW w:w="1042" w:type="dxa"/>
          </w:tcPr>
          <w:p w14:paraId="02C275A3" w14:textId="146B10E1" w:rsidR="00E93112" w:rsidRDefault="00E93112" w:rsidP="00E93112">
            <w:pPr>
              <w:jc w:val="center"/>
            </w:pPr>
            <w:r>
              <w:t>10</w:t>
            </w:r>
          </w:p>
        </w:tc>
      </w:tr>
      <w:tr w:rsidR="00432192" w14:paraId="5EA2A72E" w14:textId="77777777" w:rsidTr="002D28F0">
        <w:trPr>
          <w:trHeight w:val="576"/>
        </w:trPr>
        <w:tc>
          <w:tcPr>
            <w:tcW w:w="7137" w:type="dxa"/>
          </w:tcPr>
          <w:p w14:paraId="5EBF0864" w14:textId="1858B6CA" w:rsidR="00432192" w:rsidRDefault="00432192" w:rsidP="00432192">
            <w:r>
              <w:rPr>
                <w:i/>
              </w:rPr>
              <w:t xml:space="preserve">Understanding Statistical Analysis and </w:t>
            </w:r>
            <w:r w:rsidRPr="0048679C">
              <w:rPr>
                <w:i/>
              </w:rPr>
              <w:t>Modeling</w:t>
            </w:r>
            <w:r>
              <w:t xml:space="preserve">, Chapter 5 Analytical </w:t>
            </w:r>
            <w:r>
              <w:rPr>
                <w:iCs/>
              </w:rPr>
              <w:t>Exercises 1 and 2</w:t>
            </w:r>
          </w:p>
        </w:tc>
        <w:tc>
          <w:tcPr>
            <w:tcW w:w="1091" w:type="dxa"/>
          </w:tcPr>
          <w:p w14:paraId="61B1D9E4" w14:textId="484E46A4" w:rsidR="00432192" w:rsidRDefault="00432192" w:rsidP="00432192">
            <w:r>
              <w:t>3/1</w:t>
            </w:r>
            <w:r w:rsidR="00415577">
              <w:t>0</w:t>
            </w:r>
            <w:r>
              <w:t>/2</w:t>
            </w:r>
            <w:r w:rsidR="00415577">
              <w:t>2</w:t>
            </w:r>
          </w:p>
        </w:tc>
        <w:tc>
          <w:tcPr>
            <w:tcW w:w="1042" w:type="dxa"/>
          </w:tcPr>
          <w:p w14:paraId="7F00D970" w14:textId="722B9991" w:rsidR="00432192" w:rsidRDefault="00432192" w:rsidP="00432192">
            <w:pPr>
              <w:jc w:val="center"/>
            </w:pPr>
            <w:r>
              <w:t>20</w:t>
            </w:r>
          </w:p>
        </w:tc>
      </w:tr>
      <w:tr w:rsidR="00432192" w14:paraId="274E99A2" w14:textId="77777777" w:rsidTr="002D28F0">
        <w:trPr>
          <w:trHeight w:val="576"/>
        </w:trPr>
        <w:tc>
          <w:tcPr>
            <w:tcW w:w="7137" w:type="dxa"/>
          </w:tcPr>
          <w:p w14:paraId="2DF5F1A4" w14:textId="23B525CF" w:rsidR="00432192" w:rsidRPr="00EB6E82" w:rsidRDefault="00432192" w:rsidP="00432192">
            <w:pPr>
              <w:rPr>
                <w:iCs/>
              </w:rPr>
            </w:pPr>
            <w:r>
              <w:t>“Doctor Strangelove” Analysis</w:t>
            </w:r>
          </w:p>
        </w:tc>
        <w:tc>
          <w:tcPr>
            <w:tcW w:w="1091" w:type="dxa"/>
          </w:tcPr>
          <w:p w14:paraId="4F43EFA0" w14:textId="7A186267" w:rsidR="00432192" w:rsidRDefault="00432192" w:rsidP="00432192">
            <w:r>
              <w:t>3/1</w:t>
            </w:r>
            <w:r w:rsidR="00415577">
              <w:t>5</w:t>
            </w:r>
            <w:r>
              <w:t>/2</w:t>
            </w:r>
            <w:r w:rsidR="00415577">
              <w:t>2</w:t>
            </w:r>
          </w:p>
        </w:tc>
        <w:tc>
          <w:tcPr>
            <w:tcW w:w="1042" w:type="dxa"/>
          </w:tcPr>
          <w:p w14:paraId="7C4CBF2A" w14:textId="595C3294" w:rsidR="00432192" w:rsidRDefault="00432192" w:rsidP="00432192">
            <w:pPr>
              <w:jc w:val="center"/>
            </w:pPr>
            <w:r>
              <w:t>10</w:t>
            </w:r>
          </w:p>
        </w:tc>
      </w:tr>
      <w:tr w:rsidR="00E84D71" w14:paraId="4F849829" w14:textId="77777777" w:rsidTr="002D28F0">
        <w:trPr>
          <w:trHeight w:val="576"/>
        </w:trPr>
        <w:tc>
          <w:tcPr>
            <w:tcW w:w="7137" w:type="dxa"/>
          </w:tcPr>
          <w:p w14:paraId="59B8D665" w14:textId="74598E72" w:rsidR="00E84D71" w:rsidRDefault="00E84D71" w:rsidP="00432192">
            <w:r>
              <w:t>Literature Review Project Part B</w:t>
            </w:r>
          </w:p>
        </w:tc>
        <w:tc>
          <w:tcPr>
            <w:tcW w:w="1091" w:type="dxa"/>
          </w:tcPr>
          <w:p w14:paraId="2305C685" w14:textId="77B5BDAB" w:rsidR="00E84D71" w:rsidRDefault="00E84D71" w:rsidP="00432192">
            <w:r>
              <w:t>3/15/22</w:t>
            </w:r>
          </w:p>
        </w:tc>
        <w:tc>
          <w:tcPr>
            <w:tcW w:w="1042" w:type="dxa"/>
          </w:tcPr>
          <w:p w14:paraId="2F9DB063" w14:textId="60E8093A" w:rsidR="00E84D71" w:rsidRDefault="00E84D71" w:rsidP="00432192">
            <w:pPr>
              <w:jc w:val="center"/>
            </w:pPr>
            <w:r>
              <w:t>15</w:t>
            </w:r>
          </w:p>
        </w:tc>
      </w:tr>
      <w:tr w:rsidR="00432192" w14:paraId="6ACB7F82" w14:textId="77777777" w:rsidTr="002D28F0">
        <w:trPr>
          <w:trHeight w:val="576"/>
        </w:trPr>
        <w:tc>
          <w:tcPr>
            <w:tcW w:w="7137" w:type="dxa"/>
          </w:tcPr>
          <w:p w14:paraId="73131C92" w14:textId="410D2E75" w:rsidR="00432192" w:rsidRPr="00A101BF" w:rsidRDefault="00432192" w:rsidP="00432192">
            <w:r>
              <w:rPr>
                <w:i/>
              </w:rPr>
              <w:t>An Enquiry Concerning Human Understanding</w:t>
            </w:r>
            <w:r>
              <w:rPr>
                <w:iCs/>
              </w:rPr>
              <w:t xml:space="preserve"> Reading Reflections</w:t>
            </w:r>
          </w:p>
        </w:tc>
        <w:tc>
          <w:tcPr>
            <w:tcW w:w="1091" w:type="dxa"/>
          </w:tcPr>
          <w:p w14:paraId="3F3C14CF" w14:textId="7A6DCA5A" w:rsidR="00432192" w:rsidRDefault="00E84D71" w:rsidP="00432192">
            <w:r>
              <w:t>4/5/22</w:t>
            </w:r>
          </w:p>
        </w:tc>
        <w:tc>
          <w:tcPr>
            <w:tcW w:w="1042" w:type="dxa"/>
          </w:tcPr>
          <w:p w14:paraId="7EF72821" w14:textId="18E78F2B" w:rsidR="00432192" w:rsidRDefault="00432192" w:rsidP="00432192">
            <w:pPr>
              <w:jc w:val="center"/>
            </w:pPr>
            <w:r>
              <w:t>10</w:t>
            </w:r>
          </w:p>
        </w:tc>
      </w:tr>
      <w:tr w:rsidR="00432192" w14:paraId="4A24A6A8" w14:textId="77777777" w:rsidTr="002D28F0">
        <w:trPr>
          <w:trHeight w:val="576"/>
        </w:trPr>
        <w:tc>
          <w:tcPr>
            <w:tcW w:w="7137" w:type="dxa"/>
          </w:tcPr>
          <w:p w14:paraId="0D689A92" w14:textId="1079662A" w:rsidR="00432192" w:rsidRPr="00EB6E82" w:rsidRDefault="00432192" w:rsidP="00432192">
            <w:pPr>
              <w:rPr>
                <w:iCs/>
              </w:rPr>
            </w:pPr>
            <w:r>
              <w:rPr>
                <w:i/>
              </w:rPr>
              <w:t>The Theory of Social and Economic Organization</w:t>
            </w:r>
            <w:r>
              <w:rPr>
                <w:iCs/>
              </w:rPr>
              <w:t xml:space="preserve"> Reading Reflections</w:t>
            </w:r>
          </w:p>
        </w:tc>
        <w:tc>
          <w:tcPr>
            <w:tcW w:w="1091" w:type="dxa"/>
          </w:tcPr>
          <w:p w14:paraId="00FE87CB" w14:textId="5D889C25" w:rsidR="00432192" w:rsidRDefault="00432192" w:rsidP="00432192">
            <w:r>
              <w:t>4/</w:t>
            </w:r>
            <w:r w:rsidR="00E84D71">
              <w:t>12</w:t>
            </w:r>
            <w:r>
              <w:t>/2</w:t>
            </w:r>
            <w:r w:rsidR="00415577">
              <w:t>2</w:t>
            </w:r>
          </w:p>
        </w:tc>
        <w:tc>
          <w:tcPr>
            <w:tcW w:w="1042" w:type="dxa"/>
          </w:tcPr>
          <w:p w14:paraId="3FAC256D" w14:textId="6CEC53C2" w:rsidR="00432192" w:rsidRDefault="00432192" w:rsidP="00432192">
            <w:pPr>
              <w:jc w:val="center"/>
            </w:pPr>
            <w:r>
              <w:t>10</w:t>
            </w:r>
          </w:p>
        </w:tc>
      </w:tr>
      <w:tr w:rsidR="00432192" w14:paraId="4594AC5B" w14:textId="77777777" w:rsidTr="002D28F0">
        <w:trPr>
          <w:trHeight w:val="576"/>
        </w:trPr>
        <w:tc>
          <w:tcPr>
            <w:tcW w:w="7137" w:type="dxa"/>
          </w:tcPr>
          <w:p w14:paraId="4D883B87" w14:textId="31F36E30" w:rsidR="00432192" w:rsidRPr="00432192" w:rsidRDefault="00432192" w:rsidP="00432192">
            <w:pPr>
              <w:rPr>
                <w:iCs/>
              </w:rPr>
            </w:pPr>
            <w:r>
              <w:rPr>
                <w:iCs/>
              </w:rPr>
              <w:t>Literature Review Project</w:t>
            </w:r>
            <w:r w:rsidR="00E84D71">
              <w:rPr>
                <w:iCs/>
              </w:rPr>
              <w:t xml:space="preserve"> Part C</w:t>
            </w:r>
          </w:p>
        </w:tc>
        <w:tc>
          <w:tcPr>
            <w:tcW w:w="1091" w:type="dxa"/>
          </w:tcPr>
          <w:p w14:paraId="7E609509" w14:textId="442D6A84" w:rsidR="00432192" w:rsidRDefault="00432192" w:rsidP="00432192">
            <w:r>
              <w:t>4/1</w:t>
            </w:r>
            <w:r w:rsidR="00E84D71">
              <w:t>2</w:t>
            </w:r>
            <w:r>
              <w:t>/2</w:t>
            </w:r>
            <w:r w:rsidR="00E84D71">
              <w:t>2</w:t>
            </w:r>
          </w:p>
        </w:tc>
        <w:tc>
          <w:tcPr>
            <w:tcW w:w="1042" w:type="dxa"/>
          </w:tcPr>
          <w:p w14:paraId="5A428928" w14:textId="4A9DB3BA" w:rsidR="00432192" w:rsidRDefault="00432192" w:rsidP="00432192">
            <w:pPr>
              <w:jc w:val="center"/>
            </w:pPr>
            <w:r>
              <w:t>2</w:t>
            </w:r>
            <w:r w:rsidR="00E84D71">
              <w:t>.5</w:t>
            </w:r>
          </w:p>
        </w:tc>
      </w:tr>
      <w:tr w:rsidR="00432192" w14:paraId="4344EAAC" w14:textId="77777777" w:rsidTr="002D28F0">
        <w:trPr>
          <w:trHeight w:val="576"/>
        </w:trPr>
        <w:tc>
          <w:tcPr>
            <w:tcW w:w="7137" w:type="dxa"/>
          </w:tcPr>
          <w:p w14:paraId="624AF4E7" w14:textId="184568CB" w:rsidR="00432192" w:rsidRPr="002B0A2F" w:rsidRDefault="00432192" w:rsidP="00432192">
            <w:pPr>
              <w:rPr>
                <w:iCs/>
              </w:rPr>
            </w:pPr>
            <w:r>
              <w:t>“The House Appropriations Committee as a Problem of Integration”</w:t>
            </w:r>
            <w:r w:rsidR="00AE6655">
              <w:t xml:space="preserve"> Project</w:t>
            </w:r>
          </w:p>
        </w:tc>
        <w:tc>
          <w:tcPr>
            <w:tcW w:w="1091" w:type="dxa"/>
          </w:tcPr>
          <w:p w14:paraId="70A23C6C" w14:textId="0637E981" w:rsidR="00432192" w:rsidRDefault="00432192" w:rsidP="00432192">
            <w:r>
              <w:t>4/</w:t>
            </w:r>
            <w:r w:rsidR="00E84D71">
              <w:t>19</w:t>
            </w:r>
            <w:r>
              <w:t>/2</w:t>
            </w:r>
            <w:r w:rsidR="00E84D71">
              <w:t>2</w:t>
            </w:r>
          </w:p>
        </w:tc>
        <w:tc>
          <w:tcPr>
            <w:tcW w:w="1042" w:type="dxa"/>
          </w:tcPr>
          <w:p w14:paraId="1AF4FAC4" w14:textId="2E4A99C4" w:rsidR="00432192" w:rsidRDefault="00432192" w:rsidP="00432192">
            <w:pPr>
              <w:jc w:val="center"/>
            </w:pPr>
            <w:r>
              <w:t>10</w:t>
            </w:r>
          </w:p>
        </w:tc>
      </w:tr>
      <w:tr w:rsidR="00432192" w14:paraId="4B0EAB9A" w14:textId="77777777" w:rsidTr="002D28F0">
        <w:trPr>
          <w:trHeight w:val="576"/>
        </w:trPr>
        <w:tc>
          <w:tcPr>
            <w:tcW w:w="7137" w:type="dxa"/>
          </w:tcPr>
          <w:p w14:paraId="12985046" w14:textId="369B3FE7" w:rsidR="00432192" w:rsidRPr="00A101BF" w:rsidRDefault="00432192" w:rsidP="00432192">
            <w:r>
              <w:t>Survey Data Analysis Project</w:t>
            </w:r>
          </w:p>
        </w:tc>
        <w:tc>
          <w:tcPr>
            <w:tcW w:w="1091" w:type="dxa"/>
          </w:tcPr>
          <w:p w14:paraId="784C5A9A" w14:textId="06A946DB" w:rsidR="00432192" w:rsidRDefault="00432192" w:rsidP="00432192">
            <w:r>
              <w:t>4/2</w:t>
            </w:r>
            <w:r w:rsidR="00E84D71">
              <w:t>6</w:t>
            </w:r>
            <w:r>
              <w:t>/2</w:t>
            </w:r>
            <w:r w:rsidR="00E84D71">
              <w:t>2</w:t>
            </w:r>
          </w:p>
        </w:tc>
        <w:tc>
          <w:tcPr>
            <w:tcW w:w="1042" w:type="dxa"/>
          </w:tcPr>
          <w:p w14:paraId="243CC999" w14:textId="2F0EE4C1" w:rsidR="00432192" w:rsidRDefault="00432192" w:rsidP="00432192">
            <w:pPr>
              <w:jc w:val="center"/>
            </w:pPr>
            <w:r>
              <w:t>30</w:t>
            </w:r>
          </w:p>
        </w:tc>
      </w:tr>
      <w:tr w:rsidR="00432192" w14:paraId="6C466F8B" w14:textId="77777777" w:rsidTr="002D28F0">
        <w:trPr>
          <w:trHeight w:val="576"/>
        </w:trPr>
        <w:tc>
          <w:tcPr>
            <w:tcW w:w="7137" w:type="dxa"/>
          </w:tcPr>
          <w:p w14:paraId="1AF6C19A" w14:textId="1A91CD89" w:rsidR="00432192" w:rsidRDefault="00432192" w:rsidP="00432192">
            <w:r>
              <w:t>Total Points</w:t>
            </w:r>
          </w:p>
        </w:tc>
        <w:tc>
          <w:tcPr>
            <w:tcW w:w="1091" w:type="dxa"/>
          </w:tcPr>
          <w:p w14:paraId="076DFFEC" w14:textId="77777777" w:rsidR="00432192" w:rsidRDefault="00432192" w:rsidP="00432192"/>
        </w:tc>
        <w:tc>
          <w:tcPr>
            <w:tcW w:w="1042" w:type="dxa"/>
          </w:tcPr>
          <w:p w14:paraId="21FFC572" w14:textId="5FF76D1F" w:rsidR="00432192" w:rsidRDefault="00AE6655" w:rsidP="00432192">
            <w:pPr>
              <w:jc w:val="center"/>
            </w:pPr>
            <w:r>
              <w:fldChar w:fldCharType="begin"/>
            </w:r>
            <w:r>
              <w:instrText xml:space="preserve"> =SUM(ABOVE) </w:instrText>
            </w:r>
            <w:r>
              <w:fldChar w:fldCharType="separate"/>
            </w:r>
            <w:r>
              <w:rPr>
                <w:noProof/>
              </w:rPr>
              <w:t>270</w:t>
            </w:r>
            <w:r>
              <w:fldChar w:fldCharType="end"/>
            </w:r>
          </w:p>
        </w:tc>
      </w:tr>
    </w:tbl>
    <w:p w14:paraId="65320C1F" w14:textId="77777777" w:rsidR="006179BD" w:rsidRDefault="006179BD" w:rsidP="006179BD"/>
    <w:p w14:paraId="008A6C34" w14:textId="77777777" w:rsidR="003A6D8D" w:rsidRDefault="003A6D8D" w:rsidP="006179BD"/>
    <w:p w14:paraId="2551DEF4" w14:textId="47B06DE0" w:rsidR="00121E56" w:rsidRDefault="006179BD" w:rsidP="006179BD">
      <w:r>
        <w:t>The grading scale is as follows</w:t>
      </w:r>
      <w:r w:rsidR="00C85A51">
        <w:t xml:space="preserve">: 90-100% = A; 80-89% = B; </w:t>
      </w:r>
      <w:r w:rsidR="00C561F4">
        <w:t>70-79% = C</w:t>
      </w:r>
      <w:r w:rsidR="00C85A51">
        <w:t>; 60-69% = D</w:t>
      </w:r>
      <w:r w:rsidR="004C66D5">
        <w:t xml:space="preserve"> </w:t>
      </w:r>
      <w:r w:rsidR="00C85A51">
        <w:t>and</w:t>
      </w:r>
      <w:r>
        <w:t xml:space="preserve"> </w:t>
      </w:r>
      <w:r w:rsidR="00AF3832">
        <w:t>b</w:t>
      </w:r>
      <w:r w:rsidR="00C561F4">
        <w:t>elow 60% = F</w:t>
      </w:r>
      <w:r w:rsidR="00AF3832">
        <w:t>.</w:t>
      </w:r>
    </w:p>
    <w:p w14:paraId="50E30F5B" w14:textId="45AB8562" w:rsidR="006C1F3E" w:rsidRDefault="006C1F3E" w:rsidP="006179BD"/>
    <w:p w14:paraId="6028E215" w14:textId="77777777" w:rsidR="00327D35" w:rsidRDefault="00327D35" w:rsidP="006179BD"/>
    <w:p w14:paraId="30489F48" w14:textId="5866419E" w:rsidR="006C1F3E" w:rsidRPr="006C1F3E" w:rsidRDefault="006C1F3E" w:rsidP="006179BD">
      <w:pPr>
        <w:rPr>
          <w:b/>
          <w:i/>
          <w:u w:val="single"/>
        </w:rPr>
      </w:pPr>
      <w:r w:rsidRPr="006C1F3E">
        <w:rPr>
          <w:b/>
          <w:i/>
          <w:u w:val="single"/>
        </w:rPr>
        <w:t>Academic Honesty</w:t>
      </w:r>
    </w:p>
    <w:p w14:paraId="6D135203" w14:textId="77777777" w:rsidR="00121E56" w:rsidRDefault="00121E56" w:rsidP="006179BD"/>
    <w:p w14:paraId="193E3A86" w14:textId="74CDF876" w:rsidR="00374935" w:rsidRDefault="00640E6F" w:rsidP="006179BD">
      <w:pPr>
        <w:rPr>
          <w:b/>
        </w:rPr>
      </w:pPr>
      <w:r>
        <w:rPr>
          <w:b/>
        </w:rPr>
        <w:t xml:space="preserve">IT </w:t>
      </w:r>
      <w:r w:rsidRPr="00374935">
        <w:rPr>
          <w:b/>
        </w:rPr>
        <w:t>IS EXPECTED THAT EACH STUDENT WILL DO HIS OR HER OWN WORK</w:t>
      </w:r>
      <w:r>
        <w:rPr>
          <w:b/>
        </w:rPr>
        <w:t>.  P</w:t>
      </w:r>
      <w:r w:rsidRPr="00374935">
        <w:rPr>
          <w:b/>
        </w:rPr>
        <w:t xml:space="preserve">LAGIARISM WILL RESULT IN A GRADE OF ZERO </w:t>
      </w:r>
      <w:r w:rsidR="00EA483E" w:rsidRPr="00374935">
        <w:rPr>
          <w:b/>
        </w:rPr>
        <w:t xml:space="preserve">FOR THE </w:t>
      </w:r>
      <w:r w:rsidR="00EA483E">
        <w:rPr>
          <w:b/>
        </w:rPr>
        <w:t xml:space="preserve">OFFENDING </w:t>
      </w:r>
      <w:r w:rsidR="00EA483E" w:rsidRPr="00374935">
        <w:rPr>
          <w:b/>
        </w:rPr>
        <w:t>ASSIGNMENT AND A SECOND OFFENSE WILL RESULT IN A FAILING GRADE FOR THE COURSE.</w:t>
      </w:r>
    </w:p>
    <w:p w14:paraId="0357DCDB" w14:textId="77777777" w:rsidR="00640E6F" w:rsidRDefault="00640E6F" w:rsidP="006179BD"/>
    <w:p w14:paraId="5CC07D8C" w14:textId="65F0274F" w:rsidR="006C1F3E" w:rsidRPr="006C1F3E" w:rsidRDefault="006C1F3E" w:rsidP="006179BD">
      <w:pPr>
        <w:rPr>
          <w:i/>
          <w:u w:val="single"/>
        </w:rPr>
      </w:pPr>
      <w:r w:rsidRPr="006C1F3E">
        <w:rPr>
          <w:i/>
          <w:u w:val="single"/>
        </w:rPr>
        <w:t>Other Policies</w:t>
      </w:r>
    </w:p>
    <w:p w14:paraId="5F9D4258" w14:textId="77777777" w:rsidR="006C1F3E" w:rsidRDefault="006C1F3E" w:rsidP="006179BD"/>
    <w:p w14:paraId="2F0705AF" w14:textId="77777777" w:rsidR="00EA483E" w:rsidRDefault="00EA483E" w:rsidP="006179BD">
      <w:r>
        <w:t>All University-acknowledged religious holidays will be honored, and personal religious absences will be accepted with prior notification to the Instructor.</w:t>
      </w:r>
    </w:p>
    <w:p w14:paraId="3B71CAA3" w14:textId="77777777" w:rsidR="00EA483E" w:rsidRDefault="00EA483E" w:rsidP="006179BD"/>
    <w:p w14:paraId="1777B4AC" w14:textId="069506FE" w:rsidR="00C529D2" w:rsidRDefault="00EB02D8" w:rsidP="006179BD">
      <w:r>
        <w:t xml:space="preserve">Any </w:t>
      </w:r>
      <w:r w:rsidR="006179BD">
        <w:t xml:space="preserve">student with </w:t>
      </w:r>
      <w:r w:rsidR="00AF3832">
        <w:t>special instructional needs is requested to discuss those needs with me at the student’s earliest convenience.</w:t>
      </w:r>
    </w:p>
    <w:p w14:paraId="6118F931" w14:textId="161CC2F7" w:rsidR="00EB02D8" w:rsidRDefault="00EB02D8" w:rsidP="006179BD"/>
    <w:p w14:paraId="6870425D" w14:textId="4A9E0C98" w:rsidR="00EB02D8" w:rsidRPr="00374935" w:rsidRDefault="00EB02D8" w:rsidP="006179BD">
      <w:pPr>
        <w:rPr>
          <w:i/>
          <w:u w:val="single"/>
        </w:rPr>
      </w:pPr>
      <w:r>
        <w:t>All policies regarding student conduct—online and otherwise—are to be followed.  Consult your student guide to the University for further details.</w:t>
      </w:r>
    </w:p>
    <w:sectPr w:rsidR="00EB02D8" w:rsidRPr="0037493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428E" w14:textId="77777777" w:rsidR="00C067A0" w:rsidRDefault="00C067A0" w:rsidP="003A5DF0">
      <w:r>
        <w:separator/>
      </w:r>
    </w:p>
  </w:endnote>
  <w:endnote w:type="continuationSeparator" w:id="0">
    <w:p w14:paraId="5F0D08E4" w14:textId="77777777" w:rsidR="00C067A0" w:rsidRDefault="00C067A0" w:rsidP="003A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8F46" w14:textId="77777777" w:rsidR="003A5DF0" w:rsidRDefault="003A5DF0">
    <w:pPr>
      <w:pStyle w:val="Footer"/>
      <w:jc w:val="center"/>
    </w:pPr>
    <w:r>
      <w:fldChar w:fldCharType="begin"/>
    </w:r>
    <w:r>
      <w:instrText xml:space="preserve"> PAGE   \* MERGEFORMAT </w:instrText>
    </w:r>
    <w:r>
      <w:fldChar w:fldCharType="separate"/>
    </w:r>
    <w:r w:rsidR="00FC27DD">
      <w:rPr>
        <w:noProof/>
      </w:rPr>
      <w:t>3</w:t>
    </w:r>
    <w:r>
      <w:rPr>
        <w:noProof/>
      </w:rPr>
      <w:fldChar w:fldCharType="end"/>
    </w:r>
  </w:p>
  <w:p w14:paraId="01313C56" w14:textId="77777777" w:rsidR="003A5DF0" w:rsidRDefault="003A5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BBBEB" w14:textId="77777777" w:rsidR="00C067A0" w:rsidRDefault="00C067A0" w:rsidP="003A5DF0">
      <w:r>
        <w:separator/>
      </w:r>
    </w:p>
  </w:footnote>
  <w:footnote w:type="continuationSeparator" w:id="0">
    <w:p w14:paraId="6A2C5B52" w14:textId="77777777" w:rsidR="00C067A0" w:rsidRDefault="00C067A0" w:rsidP="003A5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5E3E"/>
    <w:multiLevelType w:val="hybridMultilevel"/>
    <w:tmpl w:val="60BA52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11C8F"/>
    <w:multiLevelType w:val="hybridMultilevel"/>
    <w:tmpl w:val="BCFE0D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FA5BFB"/>
    <w:multiLevelType w:val="hybridMultilevel"/>
    <w:tmpl w:val="50A41A74"/>
    <w:lvl w:ilvl="0" w:tplc="C154436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CA7B19"/>
    <w:multiLevelType w:val="hybridMultilevel"/>
    <w:tmpl w:val="6E52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450E1"/>
    <w:multiLevelType w:val="hybridMultilevel"/>
    <w:tmpl w:val="BF68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12799"/>
    <w:multiLevelType w:val="hybridMultilevel"/>
    <w:tmpl w:val="FB64F4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219DF"/>
    <w:multiLevelType w:val="hybridMultilevel"/>
    <w:tmpl w:val="890E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72F01"/>
    <w:multiLevelType w:val="hybridMultilevel"/>
    <w:tmpl w:val="01B84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753F08"/>
    <w:multiLevelType w:val="hybridMultilevel"/>
    <w:tmpl w:val="8A0684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239DF"/>
    <w:multiLevelType w:val="hybridMultilevel"/>
    <w:tmpl w:val="D3421D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F45D1"/>
    <w:multiLevelType w:val="hybridMultilevel"/>
    <w:tmpl w:val="C726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531EF"/>
    <w:multiLevelType w:val="hybridMultilevel"/>
    <w:tmpl w:val="648CBF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32EBC"/>
    <w:multiLevelType w:val="hybridMultilevel"/>
    <w:tmpl w:val="5FA228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61513BE0"/>
    <w:multiLevelType w:val="multilevel"/>
    <w:tmpl w:val="61513B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1D0417D"/>
    <w:multiLevelType w:val="hybridMultilevel"/>
    <w:tmpl w:val="4A5C19E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A2132AA"/>
    <w:multiLevelType w:val="hybridMultilevel"/>
    <w:tmpl w:val="CD7470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4071A"/>
    <w:multiLevelType w:val="hybridMultilevel"/>
    <w:tmpl w:val="24D211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D4A5262"/>
    <w:multiLevelType w:val="hybridMultilevel"/>
    <w:tmpl w:val="65025B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F9C4AAC"/>
    <w:multiLevelType w:val="hybridMultilevel"/>
    <w:tmpl w:val="B650B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8"/>
  </w:num>
  <w:num w:numId="4">
    <w:abstractNumId w:val="5"/>
  </w:num>
  <w:num w:numId="5">
    <w:abstractNumId w:val="0"/>
  </w:num>
  <w:num w:numId="6">
    <w:abstractNumId w:val="8"/>
  </w:num>
  <w:num w:numId="7">
    <w:abstractNumId w:val="1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12"/>
  </w:num>
  <w:num w:numId="12">
    <w:abstractNumId w:val="16"/>
  </w:num>
  <w:num w:numId="13">
    <w:abstractNumId w:val="10"/>
  </w:num>
  <w:num w:numId="14">
    <w:abstractNumId w:val="7"/>
  </w:num>
  <w:num w:numId="15">
    <w:abstractNumId w:val="1"/>
  </w:num>
  <w:num w:numId="16">
    <w:abstractNumId w:val="4"/>
  </w:num>
  <w:num w:numId="17">
    <w:abstractNumId w:val="17"/>
  </w:num>
  <w:num w:numId="18">
    <w:abstractNumId w:val="9"/>
  </w:num>
  <w:num w:numId="19">
    <w:abstractNumId w:val="10"/>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DE2"/>
    <w:rsid w:val="000056E8"/>
    <w:rsid w:val="00030CC5"/>
    <w:rsid w:val="0003241C"/>
    <w:rsid w:val="00056AD7"/>
    <w:rsid w:val="00077E08"/>
    <w:rsid w:val="000A2534"/>
    <w:rsid w:val="000A39ED"/>
    <w:rsid w:val="000C1947"/>
    <w:rsid w:val="000C2A3C"/>
    <w:rsid w:val="000C314B"/>
    <w:rsid w:val="000C46B1"/>
    <w:rsid w:val="000D198F"/>
    <w:rsid w:val="000F0F98"/>
    <w:rsid w:val="00121E56"/>
    <w:rsid w:val="001322AC"/>
    <w:rsid w:val="00152899"/>
    <w:rsid w:val="00177281"/>
    <w:rsid w:val="001802B9"/>
    <w:rsid w:val="00187850"/>
    <w:rsid w:val="00194B71"/>
    <w:rsid w:val="001A48EB"/>
    <w:rsid w:val="001C2A63"/>
    <w:rsid w:val="001D026A"/>
    <w:rsid w:val="001D0D80"/>
    <w:rsid w:val="00200A6A"/>
    <w:rsid w:val="002021B3"/>
    <w:rsid w:val="002038D2"/>
    <w:rsid w:val="002176B2"/>
    <w:rsid w:val="0023050F"/>
    <w:rsid w:val="0023293C"/>
    <w:rsid w:val="00241EB7"/>
    <w:rsid w:val="00280AA6"/>
    <w:rsid w:val="002921DB"/>
    <w:rsid w:val="0029558B"/>
    <w:rsid w:val="002A1A78"/>
    <w:rsid w:val="002B0A2F"/>
    <w:rsid w:val="002B22A8"/>
    <w:rsid w:val="002B4FEF"/>
    <w:rsid w:val="002D0084"/>
    <w:rsid w:val="002D28F0"/>
    <w:rsid w:val="002D4730"/>
    <w:rsid w:val="002E68DF"/>
    <w:rsid w:val="002F6128"/>
    <w:rsid w:val="00311244"/>
    <w:rsid w:val="00327D35"/>
    <w:rsid w:val="00346250"/>
    <w:rsid w:val="003724D3"/>
    <w:rsid w:val="003737A8"/>
    <w:rsid w:val="00374935"/>
    <w:rsid w:val="003807CB"/>
    <w:rsid w:val="00386F03"/>
    <w:rsid w:val="003973B1"/>
    <w:rsid w:val="003A3946"/>
    <w:rsid w:val="003A5DF0"/>
    <w:rsid w:val="003A6D8D"/>
    <w:rsid w:val="003C4703"/>
    <w:rsid w:val="003D2C88"/>
    <w:rsid w:val="003D47E0"/>
    <w:rsid w:val="00410AC6"/>
    <w:rsid w:val="00411A51"/>
    <w:rsid w:val="00415577"/>
    <w:rsid w:val="00432192"/>
    <w:rsid w:val="00437F0C"/>
    <w:rsid w:val="00453EBB"/>
    <w:rsid w:val="00455CA8"/>
    <w:rsid w:val="00463044"/>
    <w:rsid w:val="00463833"/>
    <w:rsid w:val="00463C4E"/>
    <w:rsid w:val="004666D3"/>
    <w:rsid w:val="0048679C"/>
    <w:rsid w:val="00491AEA"/>
    <w:rsid w:val="004C66D5"/>
    <w:rsid w:val="004D13BD"/>
    <w:rsid w:val="004D3829"/>
    <w:rsid w:val="004D4721"/>
    <w:rsid w:val="004E4A92"/>
    <w:rsid w:val="004F0512"/>
    <w:rsid w:val="00501942"/>
    <w:rsid w:val="00507858"/>
    <w:rsid w:val="0052737B"/>
    <w:rsid w:val="00533D9F"/>
    <w:rsid w:val="005514B8"/>
    <w:rsid w:val="00574CE3"/>
    <w:rsid w:val="005943D0"/>
    <w:rsid w:val="005C2513"/>
    <w:rsid w:val="005E0EE4"/>
    <w:rsid w:val="005F389A"/>
    <w:rsid w:val="00603450"/>
    <w:rsid w:val="00614CCA"/>
    <w:rsid w:val="006179BD"/>
    <w:rsid w:val="0063290A"/>
    <w:rsid w:val="00640E6F"/>
    <w:rsid w:val="00642537"/>
    <w:rsid w:val="0064632E"/>
    <w:rsid w:val="0065673B"/>
    <w:rsid w:val="00656A94"/>
    <w:rsid w:val="00681020"/>
    <w:rsid w:val="00681F05"/>
    <w:rsid w:val="00691D47"/>
    <w:rsid w:val="006B4D44"/>
    <w:rsid w:val="006C1F3E"/>
    <w:rsid w:val="006C5A7A"/>
    <w:rsid w:val="006E3A33"/>
    <w:rsid w:val="006F3D36"/>
    <w:rsid w:val="006F6260"/>
    <w:rsid w:val="006F66B7"/>
    <w:rsid w:val="007056B0"/>
    <w:rsid w:val="00715407"/>
    <w:rsid w:val="00720B11"/>
    <w:rsid w:val="007221DC"/>
    <w:rsid w:val="00741270"/>
    <w:rsid w:val="00745836"/>
    <w:rsid w:val="00750DE2"/>
    <w:rsid w:val="007626E4"/>
    <w:rsid w:val="00766E01"/>
    <w:rsid w:val="00784F56"/>
    <w:rsid w:val="00796DC1"/>
    <w:rsid w:val="007B0541"/>
    <w:rsid w:val="007C5809"/>
    <w:rsid w:val="007D2009"/>
    <w:rsid w:val="007D3015"/>
    <w:rsid w:val="007F54AD"/>
    <w:rsid w:val="00803F09"/>
    <w:rsid w:val="008171AE"/>
    <w:rsid w:val="00822E35"/>
    <w:rsid w:val="008321E8"/>
    <w:rsid w:val="00837FD1"/>
    <w:rsid w:val="00844D7A"/>
    <w:rsid w:val="008904AD"/>
    <w:rsid w:val="008A1419"/>
    <w:rsid w:val="008A201B"/>
    <w:rsid w:val="008E2A7D"/>
    <w:rsid w:val="00923ED1"/>
    <w:rsid w:val="00945F04"/>
    <w:rsid w:val="009810ED"/>
    <w:rsid w:val="009843CE"/>
    <w:rsid w:val="0099633C"/>
    <w:rsid w:val="009B6BEE"/>
    <w:rsid w:val="009F2398"/>
    <w:rsid w:val="009F6602"/>
    <w:rsid w:val="00A06CB3"/>
    <w:rsid w:val="00A101BF"/>
    <w:rsid w:val="00A21659"/>
    <w:rsid w:val="00A229DD"/>
    <w:rsid w:val="00A440CA"/>
    <w:rsid w:val="00A46EF0"/>
    <w:rsid w:val="00A60072"/>
    <w:rsid w:val="00A66F11"/>
    <w:rsid w:val="00A86888"/>
    <w:rsid w:val="00A93E53"/>
    <w:rsid w:val="00A947DF"/>
    <w:rsid w:val="00AC7D46"/>
    <w:rsid w:val="00AE1B8B"/>
    <w:rsid w:val="00AE6655"/>
    <w:rsid w:val="00AF00C5"/>
    <w:rsid w:val="00AF3832"/>
    <w:rsid w:val="00AF4F5A"/>
    <w:rsid w:val="00B2431F"/>
    <w:rsid w:val="00B24927"/>
    <w:rsid w:val="00B260CD"/>
    <w:rsid w:val="00B31F9D"/>
    <w:rsid w:val="00B50A40"/>
    <w:rsid w:val="00B650D0"/>
    <w:rsid w:val="00B84E25"/>
    <w:rsid w:val="00B91474"/>
    <w:rsid w:val="00B95D6E"/>
    <w:rsid w:val="00B97894"/>
    <w:rsid w:val="00BD6FB8"/>
    <w:rsid w:val="00BE1A16"/>
    <w:rsid w:val="00C002D7"/>
    <w:rsid w:val="00C067A0"/>
    <w:rsid w:val="00C16704"/>
    <w:rsid w:val="00C253EA"/>
    <w:rsid w:val="00C529D2"/>
    <w:rsid w:val="00C561F4"/>
    <w:rsid w:val="00C62C1E"/>
    <w:rsid w:val="00C643A1"/>
    <w:rsid w:val="00C730B8"/>
    <w:rsid w:val="00C85A51"/>
    <w:rsid w:val="00CA394E"/>
    <w:rsid w:val="00CB51E7"/>
    <w:rsid w:val="00CD14AC"/>
    <w:rsid w:val="00CF6FB7"/>
    <w:rsid w:val="00D31D4A"/>
    <w:rsid w:val="00D35B16"/>
    <w:rsid w:val="00D473AB"/>
    <w:rsid w:val="00DA583B"/>
    <w:rsid w:val="00DC4C61"/>
    <w:rsid w:val="00DE2466"/>
    <w:rsid w:val="00DF1458"/>
    <w:rsid w:val="00E05BDB"/>
    <w:rsid w:val="00E56E7B"/>
    <w:rsid w:val="00E655A6"/>
    <w:rsid w:val="00E7021A"/>
    <w:rsid w:val="00E7562F"/>
    <w:rsid w:val="00E84D71"/>
    <w:rsid w:val="00E9307D"/>
    <w:rsid w:val="00E93112"/>
    <w:rsid w:val="00EA483E"/>
    <w:rsid w:val="00EB02D8"/>
    <w:rsid w:val="00EB6E82"/>
    <w:rsid w:val="00ED4994"/>
    <w:rsid w:val="00ED61B5"/>
    <w:rsid w:val="00EE7BFE"/>
    <w:rsid w:val="00F165B2"/>
    <w:rsid w:val="00F3409D"/>
    <w:rsid w:val="00F3774C"/>
    <w:rsid w:val="00F44795"/>
    <w:rsid w:val="00F75110"/>
    <w:rsid w:val="00F84817"/>
    <w:rsid w:val="00FC27DD"/>
    <w:rsid w:val="00FC78F6"/>
    <w:rsid w:val="00FC7ACE"/>
    <w:rsid w:val="00FE3A25"/>
    <w:rsid w:val="00FE53E3"/>
    <w:rsid w:val="00FE6926"/>
    <w:rsid w:val="00FF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F059D"/>
  <w15:docId w15:val="{A9060C84-3636-4BFC-A12A-67FDD937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29D2"/>
    <w:rPr>
      <w:color w:val="0000FF"/>
      <w:u w:val="single"/>
    </w:rPr>
  </w:style>
  <w:style w:type="paragraph" w:styleId="Header">
    <w:name w:val="header"/>
    <w:basedOn w:val="Normal"/>
    <w:link w:val="HeaderChar"/>
    <w:uiPriority w:val="99"/>
    <w:unhideWhenUsed/>
    <w:rsid w:val="003A5DF0"/>
    <w:pPr>
      <w:tabs>
        <w:tab w:val="center" w:pos="4680"/>
        <w:tab w:val="right" w:pos="9360"/>
      </w:tabs>
    </w:pPr>
  </w:style>
  <w:style w:type="character" w:customStyle="1" w:styleId="HeaderChar">
    <w:name w:val="Header Char"/>
    <w:link w:val="Header"/>
    <w:uiPriority w:val="99"/>
    <w:rsid w:val="003A5DF0"/>
    <w:rPr>
      <w:sz w:val="24"/>
      <w:szCs w:val="24"/>
    </w:rPr>
  </w:style>
  <w:style w:type="paragraph" w:styleId="Footer">
    <w:name w:val="footer"/>
    <w:basedOn w:val="Normal"/>
    <w:link w:val="FooterChar"/>
    <w:uiPriority w:val="99"/>
    <w:unhideWhenUsed/>
    <w:rsid w:val="003A5DF0"/>
    <w:pPr>
      <w:tabs>
        <w:tab w:val="center" w:pos="4680"/>
        <w:tab w:val="right" w:pos="9360"/>
      </w:tabs>
    </w:pPr>
  </w:style>
  <w:style w:type="character" w:customStyle="1" w:styleId="FooterChar">
    <w:name w:val="Footer Char"/>
    <w:link w:val="Footer"/>
    <w:uiPriority w:val="99"/>
    <w:rsid w:val="003A5DF0"/>
    <w:rPr>
      <w:sz w:val="24"/>
      <w:szCs w:val="24"/>
    </w:rPr>
  </w:style>
  <w:style w:type="paragraph" w:styleId="ListParagraph">
    <w:name w:val="List Paragraph"/>
    <w:basedOn w:val="Normal"/>
    <w:uiPriority w:val="34"/>
    <w:qFormat/>
    <w:rsid w:val="00803F09"/>
    <w:pPr>
      <w:ind w:left="720"/>
      <w:contextualSpacing/>
    </w:pPr>
  </w:style>
  <w:style w:type="table" w:styleId="TableGrid">
    <w:name w:val="Table Grid"/>
    <w:basedOn w:val="TableNormal"/>
    <w:uiPriority w:val="59"/>
    <w:rsid w:val="00F16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7DF"/>
    <w:rPr>
      <w:rFonts w:ascii="Tahoma" w:hAnsi="Tahoma" w:cs="Tahoma"/>
      <w:sz w:val="16"/>
      <w:szCs w:val="16"/>
    </w:rPr>
  </w:style>
  <w:style w:type="character" w:customStyle="1" w:styleId="BalloonTextChar">
    <w:name w:val="Balloon Text Char"/>
    <w:basedOn w:val="DefaultParagraphFont"/>
    <w:link w:val="BalloonText"/>
    <w:uiPriority w:val="99"/>
    <w:semiHidden/>
    <w:rsid w:val="00A947DF"/>
    <w:rPr>
      <w:rFonts w:ascii="Tahoma" w:hAnsi="Tahoma" w:cs="Tahoma"/>
      <w:sz w:val="16"/>
      <w:szCs w:val="16"/>
    </w:rPr>
  </w:style>
  <w:style w:type="character" w:styleId="UnresolvedMention">
    <w:name w:val="Unresolved Mention"/>
    <w:basedOn w:val="DefaultParagraphFont"/>
    <w:uiPriority w:val="99"/>
    <w:semiHidden/>
    <w:unhideWhenUsed/>
    <w:rsid w:val="00B91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538526">
      <w:bodyDiv w:val="1"/>
      <w:marLeft w:val="0"/>
      <w:marRight w:val="0"/>
      <w:marTop w:val="0"/>
      <w:marBottom w:val="0"/>
      <w:divBdr>
        <w:top w:val="none" w:sz="0" w:space="0" w:color="auto"/>
        <w:left w:val="none" w:sz="0" w:space="0" w:color="auto"/>
        <w:bottom w:val="none" w:sz="0" w:space="0" w:color="auto"/>
        <w:right w:val="none" w:sz="0" w:space="0" w:color="auto"/>
      </w:divBdr>
    </w:div>
    <w:div w:id="1136920587">
      <w:bodyDiv w:val="1"/>
      <w:marLeft w:val="0"/>
      <w:marRight w:val="0"/>
      <w:marTop w:val="0"/>
      <w:marBottom w:val="0"/>
      <w:divBdr>
        <w:top w:val="none" w:sz="0" w:space="0" w:color="auto"/>
        <w:left w:val="none" w:sz="0" w:space="0" w:color="auto"/>
        <w:bottom w:val="none" w:sz="0" w:space="0" w:color="auto"/>
        <w:right w:val="none" w:sz="0" w:space="0" w:color="auto"/>
      </w:divBdr>
    </w:div>
    <w:div w:id="1436287811">
      <w:bodyDiv w:val="1"/>
      <w:marLeft w:val="0"/>
      <w:marRight w:val="0"/>
      <w:marTop w:val="0"/>
      <w:marBottom w:val="0"/>
      <w:divBdr>
        <w:top w:val="none" w:sz="0" w:space="0" w:color="auto"/>
        <w:left w:val="none" w:sz="0" w:space="0" w:color="auto"/>
        <w:bottom w:val="none" w:sz="0" w:space="0" w:color="auto"/>
        <w:right w:val="none" w:sz="0" w:space="0" w:color="auto"/>
      </w:divBdr>
    </w:div>
    <w:div w:id="1875381923">
      <w:bodyDiv w:val="1"/>
      <w:marLeft w:val="0"/>
      <w:marRight w:val="0"/>
      <w:marTop w:val="0"/>
      <w:marBottom w:val="0"/>
      <w:divBdr>
        <w:top w:val="none" w:sz="0" w:space="0" w:color="auto"/>
        <w:left w:val="none" w:sz="0" w:space="0" w:color="auto"/>
        <w:bottom w:val="none" w:sz="0" w:space="0" w:color="auto"/>
        <w:right w:val="none" w:sz="0" w:space="0" w:color="auto"/>
      </w:divBdr>
    </w:div>
    <w:div w:id="19789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BAFB5-C0E6-4B6E-B49C-23D253EB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7</Pages>
  <Words>1406</Words>
  <Characters>8547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Political Science 101</vt:lpstr>
    </vt:vector>
  </TitlesOfParts>
  <Company>NLU</Company>
  <LinksUpToDate>false</LinksUpToDate>
  <CharactersWithSpaces>9934</CharactersWithSpaces>
  <SharedDoc>false</SharedDoc>
  <HLinks>
    <vt:vector size="6" baseType="variant">
      <vt:variant>
        <vt:i4>3997778</vt:i4>
      </vt:variant>
      <vt:variant>
        <vt:i4>0</vt:i4>
      </vt:variant>
      <vt:variant>
        <vt:i4>0</vt:i4>
      </vt:variant>
      <vt:variant>
        <vt:i4>5</vt:i4>
      </vt:variant>
      <vt:variant>
        <vt:lpwstr>mailto:rbruhl1@uic.edu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101</dc:title>
  <dc:creator>rbruhl</dc:creator>
  <cp:lastModifiedBy>Robert Bruhl</cp:lastModifiedBy>
  <cp:revision>28</cp:revision>
  <cp:lastPrinted>2022-01-02T15:30:00Z</cp:lastPrinted>
  <dcterms:created xsi:type="dcterms:W3CDTF">2020-09-30T18:41:00Z</dcterms:created>
  <dcterms:modified xsi:type="dcterms:W3CDTF">2022-01-12T02:37:00Z</dcterms:modified>
</cp:coreProperties>
</file>